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E305E3">
        <w:rPr>
          <w:rFonts w:ascii="Palatino Linotype" w:hAnsi="Palatino Linotype" w:cs="Arial"/>
          <w:b/>
          <w:sz w:val="24"/>
          <w:szCs w:val="24"/>
        </w:rPr>
        <w:t>04146</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E305E3" w:rsidP="00E305E3">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D66E5F" w:rsidRDefault="00D66E5F" w:rsidP="00EA2C08">
      <w:pPr>
        <w:spacing w:after="0" w:line="336" w:lineRule="auto"/>
        <w:jc w:val="both"/>
        <w:rPr>
          <w:rFonts w:ascii="Palatino Linotype" w:hAnsi="Palatino Linotype" w:cs="Arial"/>
          <w:sz w:val="24"/>
          <w:szCs w:val="24"/>
        </w:rPr>
      </w:pPr>
    </w:p>
    <w:p w:rsidR="00076792" w:rsidRDefault="00076792" w:rsidP="00EA2C08">
      <w:pPr>
        <w:spacing w:after="0" w:line="336" w:lineRule="auto"/>
        <w:jc w:val="both"/>
        <w:rPr>
          <w:rFonts w:ascii="Palatino Linotype" w:hAnsi="Palatino Linotype" w:cs="Arial"/>
          <w:sz w:val="24"/>
          <w:szCs w:val="24"/>
        </w:rPr>
      </w:pPr>
      <w:r>
        <w:rPr>
          <w:rFonts w:ascii="Palatino Linotype" w:hAnsi="Palatino Linotype" w:cs="Arial"/>
          <w:sz w:val="24"/>
          <w:szCs w:val="24"/>
        </w:rPr>
        <w:t>El informe justificado permite a los Sujetos Obligados perfeccionar sus respuestas otorgadas inicialmente a las solicitudes de información, de manera que, si por error humano o administrativo descubrieran alguna carencia en la fundamentación de la respuesta inicial, pueden perfeccionarla por medio del informe justificado con la finalidad de evitar dilatar aún más la entrega de información susceptible de ser ordenada a través de una resolución del Órgano Garante.</w:t>
      </w:r>
    </w:p>
    <w:p w:rsidR="00D66E5F" w:rsidRDefault="00D66E5F" w:rsidP="00EA2C08">
      <w:pPr>
        <w:spacing w:after="0" w:line="336" w:lineRule="auto"/>
        <w:jc w:val="both"/>
        <w:rPr>
          <w:rFonts w:ascii="Palatino Linotype" w:hAnsi="Palatino Linotype" w:cs="Arial"/>
          <w:sz w:val="24"/>
          <w:szCs w:val="24"/>
        </w:rPr>
      </w:pPr>
    </w:p>
    <w:p w:rsidR="006800C8" w:rsidRDefault="006800C8" w:rsidP="00EA2C08">
      <w:pPr>
        <w:spacing w:after="0" w:line="336" w:lineRule="auto"/>
        <w:jc w:val="both"/>
        <w:rPr>
          <w:rFonts w:ascii="Palatino Linotype" w:hAnsi="Palatino Linotype" w:cs="Arial"/>
          <w:sz w:val="24"/>
          <w:szCs w:val="24"/>
        </w:rPr>
      </w:pPr>
    </w:p>
    <w:p w:rsidR="0046491C" w:rsidRPr="0001046D" w:rsidRDefault="00EA2C08" w:rsidP="00E305E3">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6800C8"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5245236" w:history="1">
            <w:r w:rsidR="006800C8" w:rsidRPr="004B1FEA">
              <w:rPr>
                <w:rStyle w:val="Hipervnculo"/>
                <w:rFonts w:ascii="Palatino Linotype" w:hAnsi="Palatino Linotype"/>
                <w:b/>
                <w:noProof/>
              </w:rPr>
              <w:t>I.</w:t>
            </w:r>
            <w:r w:rsidR="006800C8">
              <w:rPr>
                <w:rFonts w:eastAsiaTheme="minorEastAsia"/>
                <w:noProof/>
                <w:lang w:eastAsia="es-MX"/>
              </w:rPr>
              <w:tab/>
            </w:r>
            <w:r w:rsidR="006800C8" w:rsidRPr="004B1FEA">
              <w:rPr>
                <w:rStyle w:val="Hipervnculo"/>
                <w:rFonts w:ascii="Palatino Linotype" w:hAnsi="Palatino Linotype"/>
                <w:b/>
                <w:noProof/>
              </w:rPr>
              <w:t>Consideraciones Generales.</w:t>
            </w:r>
            <w:r w:rsidR="006800C8">
              <w:rPr>
                <w:noProof/>
                <w:webHidden/>
              </w:rPr>
              <w:tab/>
            </w:r>
            <w:r w:rsidR="006800C8">
              <w:rPr>
                <w:noProof/>
                <w:webHidden/>
              </w:rPr>
              <w:fldChar w:fldCharType="begin"/>
            </w:r>
            <w:r w:rsidR="006800C8">
              <w:rPr>
                <w:noProof/>
                <w:webHidden/>
              </w:rPr>
              <w:instrText xml:space="preserve"> PAGEREF _Toc535245236 \h </w:instrText>
            </w:r>
            <w:r w:rsidR="006800C8">
              <w:rPr>
                <w:noProof/>
                <w:webHidden/>
              </w:rPr>
            </w:r>
            <w:r w:rsidR="006800C8">
              <w:rPr>
                <w:noProof/>
                <w:webHidden/>
              </w:rPr>
              <w:fldChar w:fldCharType="separate"/>
            </w:r>
            <w:r w:rsidR="005F7C88">
              <w:rPr>
                <w:noProof/>
                <w:webHidden/>
              </w:rPr>
              <w:t>2</w:t>
            </w:r>
            <w:r w:rsidR="006800C8">
              <w:rPr>
                <w:noProof/>
                <w:webHidden/>
              </w:rPr>
              <w:fldChar w:fldCharType="end"/>
            </w:r>
          </w:hyperlink>
        </w:p>
        <w:p w:rsidR="006800C8" w:rsidRDefault="00601EAA">
          <w:pPr>
            <w:pStyle w:val="TDC1"/>
            <w:rPr>
              <w:rFonts w:eastAsiaTheme="minorEastAsia"/>
              <w:noProof/>
              <w:lang w:eastAsia="es-MX"/>
            </w:rPr>
          </w:pPr>
          <w:hyperlink w:anchor="_Toc535245237" w:history="1">
            <w:r w:rsidR="006800C8" w:rsidRPr="004B1FEA">
              <w:rPr>
                <w:rStyle w:val="Hipervnculo"/>
                <w:rFonts w:ascii="Palatino Linotype" w:hAnsi="Palatino Linotype"/>
                <w:b/>
                <w:noProof/>
              </w:rPr>
              <w:t>II.</w:t>
            </w:r>
            <w:r w:rsidR="006800C8">
              <w:rPr>
                <w:rFonts w:eastAsiaTheme="minorEastAsia"/>
                <w:noProof/>
                <w:lang w:eastAsia="es-MX"/>
              </w:rPr>
              <w:tab/>
            </w:r>
            <w:r w:rsidR="006800C8" w:rsidRPr="004B1FEA">
              <w:rPr>
                <w:rStyle w:val="Hipervnculo"/>
                <w:rFonts w:ascii="Palatino Linotype" w:hAnsi="Palatino Linotype"/>
                <w:b/>
                <w:noProof/>
              </w:rPr>
              <w:t>De los requerimientos planteados en el recurso de revisión.</w:t>
            </w:r>
            <w:r w:rsidR="006800C8">
              <w:rPr>
                <w:noProof/>
                <w:webHidden/>
              </w:rPr>
              <w:tab/>
            </w:r>
            <w:r w:rsidR="006800C8">
              <w:rPr>
                <w:noProof/>
                <w:webHidden/>
              </w:rPr>
              <w:fldChar w:fldCharType="begin"/>
            </w:r>
            <w:r w:rsidR="006800C8">
              <w:rPr>
                <w:noProof/>
                <w:webHidden/>
              </w:rPr>
              <w:instrText xml:space="preserve"> PAGEREF _Toc535245237 \h </w:instrText>
            </w:r>
            <w:r w:rsidR="006800C8">
              <w:rPr>
                <w:noProof/>
                <w:webHidden/>
              </w:rPr>
            </w:r>
            <w:r w:rsidR="006800C8">
              <w:rPr>
                <w:noProof/>
                <w:webHidden/>
              </w:rPr>
              <w:fldChar w:fldCharType="separate"/>
            </w:r>
            <w:r w:rsidR="005F7C88">
              <w:rPr>
                <w:noProof/>
                <w:webHidden/>
              </w:rPr>
              <w:t>3</w:t>
            </w:r>
            <w:r w:rsidR="006800C8">
              <w:rPr>
                <w:noProof/>
                <w:webHidden/>
              </w:rPr>
              <w:fldChar w:fldCharType="end"/>
            </w:r>
          </w:hyperlink>
        </w:p>
        <w:p w:rsidR="006800C8" w:rsidRDefault="00601EAA">
          <w:pPr>
            <w:pStyle w:val="TDC1"/>
            <w:rPr>
              <w:rFonts w:eastAsiaTheme="minorEastAsia"/>
              <w:noProof/>
              <w:lang w:eastAsia="es-MX"/>
            </w:rPr>
          </w:pPr>
          <w:hyperlink w:anchor="_Toc535245238" w:history="1">
            <w:r w:rsidR="006800C8" w:rsidRPr="004B1FEA">
              <w:rPr>
                <w:rStyle w:val="Hipervnculo"/>
                <w:rFonts w:ascii="Palatino Linotype" w:hAnsi="Palatino Linotype"/>
                <w:b/>
                <w:noProof/>
              </w:rPr>
              <w:t>III.</w:t>
            </w:r>
            <w:r w:rsidR="006800C8">
              <w:rPr>
                <w:rFonts w:eastAsiaTheme="minorEastAsia"/>
                <w:noProof/>
                <w:lang w:eastAsia="es-MX"/>
              </w:rPr>
              <w:tab/>
            </w:r>
            <w:r w:rsidR="006800C8" w:rsidRPr="004B1FEA">
              <w:rPr>
                <w:rStyle w:val="Hipervnculo"/>
                <w:rFonts w:ascii="Palatino Linotype" w:hAnsi="Palatino Linotype"/>
                <w:b/>
                <w:noProof/>
              </w:rPr>
              <w:t>De la respuesta otorgada por el SUJETO OBLIGADO a través del informe justificado.</w:t>
            </w:r>
            <w:r w:rsidR="006800C8">
              <w:rPr>
                <w:noProof/>
                <w:webHidden/>
              </w:rPr>
              <w:tab/>
            </w:r>
            <w:r w:rsidR="006800C8">
              <w:rPr>
                <w:noProof/>
                <w:webHidden/>
              </w:rPr>
              <w:fldChar w:fldCharType="begin"/>
            </w:r>
            <w:r w:rsidR="006800C8">
              <w:rPr>
                <w:noProof/>
                <w:webHidden/>
              </w:rPr>
              <w:instrText xml:space="preserve"> PAGEREF _Toc535245238 \h </w:instrText>
            </w:r>
            <w:r w:rsidR="006800C8">
              <w:rPr>
                <w:noProof/>
                <w:webHidden/>
              </w:rPr>
            </w:r>
            <w:r w:rsidR="006800C8">
              <w:rPr>
                <w:noProof/>
                <w:webHidden/>
              </w:rPr>
              <w:fldChar w:fldCharType="separate"/>
            </w:r>
            <w:r w:rsidR="005F7C88">
              <w:rPr>
                <w:noProof/>
                <w:webHidden/>
              </w:rPr>
              <w:t>6</w:t>
            </w:r>
            <w:r w:rsidR="006800C8">
              <w:rPr>
                <w:noProof/>
                <w:webHidden/>
              </w:rPr>
              <w:fldChar w:fldCharType="end"/>
            </w:r>
          </w:hyperlink>
        </w:p>
        <w:p w:rsidR="00A00F35"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p w:rsidR="00A00F35" w:rsidRDefault="00A00F35" w:rsidP="00E34F08">
          <w:pPr>
            <w:spacing w:line="360" w:lineRule="auto"/>
            <w:rPr>
              <w:rFonts w:ascii="Palatino Linotype" w:hAnsi="Palatino Linotype"/>
              <w:b/>
              <w:bCs/>
              <w:lang w:val="es-ES"/>
            </w:rPr>
          </w:pPr>
        </w:p>
        <w:p w:rsidR="0046491C" w:rsidRPr="0001046D" w:rsidRDefault="00601EAA" w:rsidP="00E34F08">
          <w:pPr>
            <w:spacing w:line="360" w:lineRule="auto"/>
            <w:rPr>
              <w:rFonts w:ascii="Palatino Linotype" w:hAnsi="Palatino Linotype"/>
            </w:rPr>
          </w:pP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245236"/>
      <w:r w:rsidRPr="0001046D">
        <w:rPr>
          <w:rFonts w:ascii="Palatino Linotype" w:hAnsi="Palatino Linotype"/>
          <w:b/>
          <w:color w:val="auto"/>
          <w:sz w:val="24"/>
          <w:szCs w:val="24"/>
        </w:rPr>
        <w:lastRenderedPageBreak/>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581A68">
        <w:rPr>
          <w:rFonts w:ascii="Palatino Linotype" w:hAnsi="Palatino Linotype" w:cs="Arial"/>
          <w:sz w:val="24"/>
          <w:szCs w:val="24"/>
        </w:rPr>
        <w:t>Primera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81A68">
        <w:rPr>
          <w:rFonts w:ascii="Palatino Linotype" w:hAnsi="Palatino Linotype" w:cs="Arial"/>
          <w:sz w:val="24"/>
          <w:szCs w:val="24"/>
        </w:rPr>
        <w:t>nueve</w:t>
      </w:r>
      <w:r w:rsidRPr="00E34F08">
        <w:rPr>
          <w:rFonts w:ascii="Palatino Linotype" w:hAnsi="Palatino Linotype" w:cs="Arial"/>
          <w:sz w:val="24"/>
          <w:szCs w:val="24"/>
        </w:rPr>
        <w:t xml:space="preserve"> (</w:t>
      </w:r>
      <w:r w:rsidR="00581A68">
        <w:rPr>
          <w:rFonts w:ascii="Palatino Linotype" w:hAnsi="Palatino Linotype" w:cs="Arial"/>
          <w:sz w:val="24"/>
          <w:szCs w:val="24"/>
        </w:rPr>
        <w:t>09</w:t>
      </w:r>
      <w:r w:rsidR="00225026" w:rsidRPr="00E34F08">
        <w:rPr>
          <w:rFonts w:ascii="Palatino Linotype" w:hAnsi="Palatino Linotype" w:cs="Arial"/>
          <w:sz w:val="24"/>
          <w:szCs w:val="24"/>
        </w:rPr>
        <w:t xml:space="preserve">) de </w:t>
      </w:r>
      <w:r w:rsidR="00581A68">
        <w:rPr>
          <w:rFonts w:ascii="Palatino Linotype" w:hAnsi="Palatino Linotype" w:cs="Arial"/>
          <w:sz w:val="24"/>
          <w:szCs w:val="24"/>
        </w:rPr>
        <w:t>enero</w:t>
      </w:r>
      <w:r w:rsidR="0076241F">
        <w:rPr>
          <w:rFonts w:ascii="Palatino Linotype" w:hAnsi="Palatino Linotype" w:cs="Arial"/>
          <w:sz w:val="24"/>
          <w:szCs w:val="24"/>
        </w:rPr>
        <w:t xml:space="preserve"> de dos mil </w:t>
      </w:r>
      <w:r w:rsidR="00581A68">
        <w:rPr>
          <w:rFonts w:ascii="Palatino Linotype" w:hAnsi="Palatino Linotype" w:cs="Arial"/>
          <w:sz w:val="24"/>
          <w:szCs w:val="24"/>
        </w:rPr>
        <w:t>diecinueve</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E305E3">
        <w:rPr>
          <w:rFonts w:ascii="Palatino Linotype" w:hAnsi="Palatino Linotype" w:cs="Arial"/>
          <w:b/>
          <w:sz w:val="24"/>
          <w:szCs w:val="24"/>
        </w:rPr>
        <w:t>04146</w:t>
      </w:r>
      <w:r w:rsidR="00581A68">
        <w:rPr>
          <w:rFonts w:ascii="Palatino Linotype" w:hAnsi="Palatino Linotype" w:cs="Arial"/>
          <w:b/>
          <w:sz w:val="24"/>
          <w:szCs w:val="24"/>
        </w:rPr>
        <w:t>/INFOEM/IP/RR/2018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00581A68" w:rsidRPr="00E34F08">
        <w:rPr>
          <w:rFonts w:ascii="Palatino Linotype" w:hAnsi="Palatino Linotype" w:cs="Arial"/>
          <w:sz w:val="24"/>
          <w:szCs w:val="24"/>
        </w:rPr>
        <w:t xml:space="preserve">promovido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el </w:t>
      </w:r>
      <w:r w:rsidR="00FC16D9">
        <w:rPr>
          <w:rFonts w:ascii="Palatino Linotype" w:eastAsia="Calibri" w:hAnsi="Palatino Linotype" w:cs="Times New Roman"/>
          <w:b/>
          <w:sz w:val="24"/>
          <w:szCs w:val="24"/>
          <w:lang w:val="es-ES" w:eastAsia="es-ES"/>
        </w:rPr>
        <w:t xml:space="preserve">Ayuntamiento de </w:t>
      </w:r>
      <w:proofErr w:type="spellStart"/>
      <w:r w:rsidR="00E305E3">
        <w:rPr>
          <w:rFonts w:ascii="Palatino Linotype" w:eastAsia="Calibri" w:hAnsi="Palatino Linotype" w:cs="Times New Roman"/>
          <w:b/>
          <w:sz w:val="24"/>
          <w:szCs w:val="24"/>
          <w:lang w:val="es-ES" w:eastAsia="es-ES"/>
        </w:rPr>
        <w:t>Nextlalpan</w:t>
      </w:r>
      <w:proofErr w:type="spellEnd"/>
      <w:r w:rsidR="00581A68">
        <w:rPr>
          <w:rFonts w:ascii="Palatino Linotype" w:hAnsi="Palatino Linotype" w:cs="Arial"/>
          <w:sz w:val="24"/>
          <w:szCs w:val="24"/>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305E3"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Resolutora determinó que resultaban </w:t>
      </w:r>
      <w:r w:rsidR="0046491C" w:rsidRPr="0001046D">
        <w:rPr>
          <w:rFonts w:ascii="Palatino Linotype" w:hAnsi="Palatino Linotype" w:cs="Arial"/>
          <w:sz w:val="24"/>
          <w:szCs w:val="24"/>
        </w:rPr>
        <w:t>fundad</w:t>
      </w:r>
      <w:r w:rsidR="00E305E3">
        <w:rPr>
          <w:rFonts w:ascii="Palatino Linotype" w:hAnsi="Palatino Linotype" w:cs="Arial"/>
          <w:sz w:val="24"/>
          <w:szCs w:val="24"/>
        </w:rPr>
        <w:t>a</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305E3">
        <w:rPr>
          <w:rFonts w:ascii="Palatino Linotype" w:hAnsi="Palatino Linotype" w:cs="Arial"/>
          <w:sz w:val="24"/>
          <w:szCs w:val="24"/>
        </w:rPr>
        <w:t>la</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w:t>
      </w:r>
      <w:r w:rsidR="00E305E3">
        <w:rPr>
          <w:rFonts w:ascii="Palatino Linotype" w:hAnsi="Palatino Linotype" w:cs="Arial"/>
          <w:sz w:val="24"/>
          <w:szCs w:val="24"/>
        </w:rPr>
        <w:t xml:space="preserve"> </w:t>
      </w:r>
      <w:r w:rsidR="00AA49F3" w:rsidRPr="0001046D">
        <w:rPr>
          <w:rFonts w:ascii="Palatino Linotype" w:hAnsi="Palatino Linotype" w:cs="Arial"/>
          <w:sz w:val="24"/>
          <w:szCs w:val="24"/>
        </w:rPr>
        <w:t>l</w:t>
      </w:r>
      <w:r w:rsidR="00E305E3">
        <w:rPr>
          <w:rFonts w:ascii="Palatino Linotype" w:hAnsi="Palatino Linotype" w:cs="Arial"/>
          <w:sz w:val="24"/>
          <w:szCs w:val="24"/>
        </w:rPr>
        <w:t>os</w:t>
      </w:r>
      <w:r w:rsidR="00AA49F3" w:rsidRPr="0001046D">
        <w:rPr>
          <w:rFonts w:ascii="Palatino Linotype" w:hAnsi="Palatino Linotype" w:cs="Arial"/>
          <w:sz w:val="24"/>
          <w:szCs w:val="24"/>
        </w:rPr>
        <w:t xml:space="preserve"> Considerando</w:t>
      </w:r>
      <w:r w:rsidR="00E305E3">
        <w:rPr>
          <w:rFonts w:ascii="Palatino Linotype" w:hAnsi="Palatino Linotype" w:cs="Arial"/>
          <w:sz w:val="24"/>
          <w:szCs w:val="24"/>
        </w:rPr>
        <w:t>s</w:t>
      </w:r>
      <w:r w:rsidR="00AA49F3" w:rsidRPr="0001046D">
        <w:rPr>
          <w:rFonts w:ascii="Palatino Linotype" w:hAnsi="Palatino Linotype" w:cs="Arial"/>
          <w:sz w:val="24"/>
          <w:szCs w:val="24"/>
        </w:rPr>
        <w:t xml:space="preserve"> </w:t>
      </w:r>
      <w:r w:rsidR="00DD31EB">
        <w:rPr>
          <w:rFonts w:ascii="Palatino Linotype" w:hAnsi="Palatino Linotype" w:cs="Arial"/>
          <w:sz w:val="24"/>
          <w:szCs w:val="24"/>
        </w:rPr>
        <w:t>Quinto</w:t>
      </w:r>
      <w:r w:rsidR="00E305E3">
        <w:rPr>
          <w:rFonts w:ascii="Palatino Linotype" w:hAnsi="Palatino Linotype" w:cs="Arial"/>
          <w:sz w:val="24"/>
          <w:szCs w:val="24"/>
        </w:rPr>
        <w:t xml:space="preserve"> y Sexto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E305E3">
        <w:rPr>
          <w:rFonts w:ascii="Palatino Linotype" w:hAnsi="Palatino Linotype" w:cs="Arial"/>
          <w:sz w:val="24"/>
          <w:szCs w:val="24"/>
        </w:rPr>
        <w:t>ordenó</w:t>
      </w:r>
      <w:r w:rsidR="00BF3534" w:rsidRPr="0001046D">
        <w:rPr>
          <w:rFonts w:ascii="Palatino Linotype" w:hAnsi="Palatino Linotype" w:cs="Arial"/>
          <w:sz w:val="24"/>
          <w:szCs w:val="24"/>
        </w:rPr>
        <w:t xml:space="preserve"> </w:t>
      </w:r>
      <w:r w:rsidR="00E305E3">
        <w:rPr>
          <w:rFonts w:ascii="Palatino Linotype" w:hAnsi="Palatino Linotype" w:cs="Arial"/>
          <w:b/>
          <w:sz w:val="24"/>
          <w:szCs w:val="24"/>
        </w:rPr>
        <w:t>REVOCAR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3837C2">
        <w:rPr>
          <w:rFonts w:ascii="Palatino Linotype" w:hAnsi="Palatino Linotype" w:cs="Arial"/>
          <w:sz w:val="24"/>
          <w:szCs w:val="24"/>
        </w:rPr>
        <w:t xml:space="preserve">, </w:t>
      </w:r>
      <w:r w:rsidR="00E305E3">
        <w:rPr>
          <w:rFonts w:ascii="Palatino Linotype" w:hAnsi="Palatino Linotype" w:cs="Arial"/>
          <w:sz w:val="24"/>
          <w:szCs w:val="24"/>
        </w:rPr>
        <w:t>y ordenándole entregar en versión pública la siguiente información:</w:t>
      </w:r>
    </w:p>
    <w:p w:rsidR="00E305E3" w:rsidRDefault="00E305E3" w:rsidP="00E305E3">
      <w:pPr>
        <w:ind w:left="567" w:right="567"/>
        <w:jc w:val="both"/>
        <w:rPr>
          <w:rFonts w:ascii="Palatino Linotype" w:hAnsi="Palatino Linotype" w:cs="Arial"/>
          <w:szCs w:val="24"/>
        </w:rPr>
      </w:pPr>
      <w:r>
        <w:rPr>
          <w:rFonts w:ascii="Palatino Linotype" w:hAnsi="Palatino Linotype" w:cs="Arial"/>
          <w:i/>
          <w:szCs w:val="24"/>
        </w:rPr>
        <w:t>“</w:t>
      </w:r>
      <w:r w:rsidRPr="00E305E3">
        <w:rPr>
          <w:rFonts w:ascii="Palatino Linotype" w:hAnsi="Palatino Linotype" w:cs="Arial"/>
          <w:b/>
          <w:i/>
          <w:szCs w:val="24"/>
        </w:rPr>
        <w:t xml:space="preserve">Versión pública de los recibos de nómina de Presidente Municipal, Síndico y Regidores del Municipio de </w:t>
      </w:r>
      <w:proofErr w:type="spellStart"/>
      <w:r w:rsidRPr="00E305E3">
        <w:rPr>
          <w:rFonts w:ascii="Palatino Linotype" w:hAnsi="Palatino Linotype" w:cs="Arial"/>
          <w:b/>
          <w:i/>
          <w:szCs w:val="24"/>
        </w:rPr>
        <w:t>Nextlalpan</w:t>
      </w:r>
      <w:proofErr w:type="spellEnd"/>
      <w:r w:rsidRPr="00E305E3">
        <w:rPr>
          <w:rFonts w:ascii="Palatino Linotype" w:hAnsi="Palatino Linotype" w:cs="Arial"/>
          <w:b/>
          <w:i/>
          <w:szCs w:val="24"/>
        </w:rPr>
        <w:t xml:space="preserve"> que se remitieron vía Informe Justificado, junto con el acuerdo de clasificación emitido por el Comité de Transparencia</w:t>
      </w:r>
      <w:r w:rsidRPr="00E305E3">
        <w:rPr>
          <w:rFonts w:ascii="Palatino Linotype" w:hAnsi="Palatino Linotype" w:cs="Arial"/>
          <w:i/>
          <w:szCs w:val="24"/>
        </w:rPr>
        <w:t>, en el que, de acuerdo en los dispuesto en el artículo 49, fracciones II y VIII, y 143, fracción I, de la Ley de Transparencia y Acceso a la Información Pública del Estado de México y Municipios, funde y motive la eliminación de la información.</w:t>
      </w:r>
      <w:r>
        <w:rPr>
          <w:rFonts w:ascii="Palatino Linotype" w:hAnsi="Palatino Linotype" w:cs="Arial"/>
          <w:i/>
          <w:szCs w:val="24"/>
        </w:rPr>
        <w:t>”</w:t>
      </w:r>
    </w:p>
    <w:p w:rsidR="00E305E3" w:rsidRPr="00E305E3" w:rsidRDefault="00E305E3" w:rsidP="00E305E3">
      <w:pPr>
        <w:ind w:left="567" w:right="567"/>
        <w:jc w:val="both"/>
        <w:rPr>
          <w:rFonts w:ascii="Palatino Linotype" w:hAnsi="Palatino Linotype" w:cs="Arial"/>
          <w:szCs w:val="24"/>
        </w:rPr>
      </w:pPr>
      <w:r>
        <w:rPr>
          <w:rFonts w:ascii="Palatino Linotype" w:hAnsi="Palatino Linotype" w:cs="Arial"/>
          <w:szCs w:val="24"/>
        </w:rPr>
        <w:t>(Énfasis añadido)</w:t>
      </w:r>
    </w:p>
    <w:p w:rsidR="00E305E3" w:rsidRDefault="00E305E3" w:rsidP="00E305E3">
      <w:pPr>
        <w:pStyle w:val="Prrafodelista"/>
        <w:tabs>
          <w:tab w:val="left" w:pos="426"/>
        </w:tabs>
        <w:spacing w:before="240" w:after="240" w:line="360" w:lineRule="auto"/>
        <w:ind w:left="0" w:right="49"/>
        <w:jc w:val="both"/>
        <w:rPr>
          <w:rFonts w:ascii="Palatino Linotype" w:hAnsi="Palatino Linotype" w:cs="Arial"/>
          <w:sz w:val="24"/>
          <w:szCs w:val="24"/>
        </w:rPr>
      </w:pPr>
    </w:p>
    <w:p w:rsidR="00DD31EB" w:rsidRPr="00E305E3" w:rsidRDefault="00E305E3" w:rsidP="006451E1">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E305E3">
        <w:rPr>
          <w:rFonts w:ascii="Palatino Linotype" w:hAnsi="Palatino Linotype" w:cs="Arial"/>
          <w:sz w:val="24"/>
          <w:szCs w:val="24"/>
        </w:rPr>
        <w:lastRenderedPageBreak/>
        <w:t xml:space="preserve">Dicho lo anterior, mi voto particular se deriva porque, a consideración de un servidor, la solicitud de acceso a la información </w:t>
      </w:r>
      <w:r w:rsidRPr="00E305E3">
        <w:rPr>
          <w:rFonts w:ascii="Palatino Linotype" w:hAnsi="Palatino Linotype" w:cs="Arial"/>
          <w:b/>
          <w:sz w:val="24"/>
          <w:szCs w:val="24"/>
        </w:rPr>
        <w:t>00039/NEXTLAL/IP/2018</w:t>
      </w:r>
      <w:r w:rsidRPr="00E305E3">
        <w:rPr>
          <w:rFonts w:ascii="Palatino Linotype" w:hAnsi="Palatino Linotype" w:cs="Arial"/>
          <w:sz w:val="24"/>
          <w:szCs w:val="24"/>
        </w:rPr>
        <w:t xml:space="preserve"> debió haber sido considerada por colmada derivado de la información entregada por medio del oficio TESMUN/054/2018, remitido a través del informe justificado, mismo que fue notificado </w:t>
      </w:r>
      <w:r>
        <w:rPr>
          <w:rFonts w:ascii="Palatino Linotype" w:hAnsi="Palatino Linotype" w:cs="Arial"/>
          <w:sz w:val="24"/>
          <w:szCs w:val="24"/>
        </w:rPr>
        <w:t>a la</w:t>
      </w:r>
      <w:r w:rsidRPr="00E305E3">
        <w:rPr>
          <w:rFonts w:ascii="Palatino Linotype" w:hAnsi="Palatino Linotype" w:cs="Arial"/>
          <w:sz w:val="24"/>
          <w:szCs w:val="24"/>
        </w:rPr>
        <w:t xml:space="preserve"> </w:t>
      </w:r>
      <w:r w:rsidRPr="00E305E3">
        <w:rPr>
          <w:rFonts w:ascii="Palatino Linotype" w:hAnsi="Palatino Linotype" w:cs="Arial"/>
          <w:b/>
          <w:sz w:val="24"/>
          <w:szCs w:val="24"/>
        </w:rPr>
        <w:t xml:space="preserve">RECURRENTE </w:t>
      </w:r>
      <w:r>
        <w:rPr>
          <w:rFonts w:ascii="Palatino Linotype" w:hAnsi="Palatino Linotype" w:cs="Arial"/>
          <w:sz w:val="24"/>
          <w:szCs w:val="24"/>
        </w:rPr>
        <w:t>de acuerdo a las constancias que obran en el expediente electrónico del SAIMEX.</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D66E5F" w:rsidRDefault="00D66E5F" w:rsidP="00E34F08">
      <w:pPr>
        <w:pStyle w:val="Prrafodelista"/>
        <w:rPr>
          <w:rFonts w:ascii="Palatino Linotype" w:hAnsi="Palatino Linotype" w:cs="Arial"/>
          <w:sz w:val="24"/>
          <w:szCs w:val="24"/>
        </w:rPr>
      </w:pPr>
    </w:p>
    <w:p w:rsidR="0046491C" w:rsidRPr="0001046D" w:rsidRDefault="0046491C" w:rsidP="00382D3E">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535245237"/>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E305E3"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quince (15) de octubre de dos mil dieciocho, se presentó la solicitud de información </w:t>
      </w:r>
      <w:r>
        <w:rPr>
          <w:rFonts w:ascii="Palatino Linotype" w:hAnsi="Palatino Linotype" w:cs="Arial"/>
          <w:b/>
          <w:sz w:val="24"/>
          <w:szCs w:val="24"/>
        </w:rPr>
        <w:t>00039/NEXTLAL/IP</w:t>
      </w:r>
      <w:r w:rsidRPr="00E305E3">
        <w:rPr>
          <w:rFonts w:ascii="Palatino Linotype" w:hAnsi="Palatino Linotype" w:cs="Arial"/>
          <w:b/>
          <w:sz w:val="24"/>
          <w:szCs w:val="24"/>
        </w:rPr>
        <w:t>/2018</w:t>
      </w:r>
      <w:r>
        <w:rPr>
          <w:rFonts w:ascii="Palatino Linotype" w:hAnsi="Palatino Linotype" w:cs="Arial"/>
          <w:sz w:val="24"/>
          <w:szCs w:val="24"/>
        </w:rPr>
        <w:t xml:space="preserve">, mediante la que se </w:t>
      </w:r>
      <w:r w:rsidR="00413496" w:rsidRPr="00E305E3">
        <w:rPr>
          <w:rFonts w:ascii="Palatino Linotype" w:hAnsi="Palatino Linotype" w:cs="Arial"/>
          <w:sz w:val="24"/>
          <w:szCs w:val="24"/>
        </w:rPr>
        <w:t>requirió</w:t>
      </w:r>
      <w:r w:rsidR="00413496" w:rsidRPr="00F25783">
        <w:rPr>
          <w:rFonts w:ascii="Palatino Linotype" w:hAnsi="Palatino Linotype" w:cs="Arial"/>
          <w:sz w:val="24"/>
          <w:szCs w:val="24"/>
        </w:rPr>
        <w:t xml:space="preserve"> de</w:t>
      </w:r>
      <w:r w:rsidR="00FF3CDD">
        <w:rPr>
          <w:rFonts w:ascii="Palatino Linotype" w:hAnsi="Palatino Linotype" w:cs="Arial"/>
          <w:sz w:val="24"/>
          <w:szCs w:val="24"/>
        </w:rPr>
        <w:t>l</w:t>
      </w:r>
      <w:r w:rsidR="00413496" w:rsidRPr="00F25783">
        <w:rPr>
          <w:rFonts w:ascii="Palatino Linotype" w:hAnsi="Palatino Linotype" w:cs="Arial"/>
          <w:sz w:val="24"/>
          <w:szCs w:val="24"/>
        </w:rPr>
        <w:t xml:space="preserve"> </w:t>
      </w:r>
      <w:r w:rsidR="00FF3CDD">
        <w:rPr>
          <w:rFonts w:ascii="Palatino Linotype" w:hAnsi="Palatino Linotype" w:cs="Arial"/>
          <w:b/>
          <w:sz w:val="24"/>
          <w:szCs w:val="24"/>
        </w:rPr>
        <w:t xml:space="preserve">Ayuntamiento de </w:t>
      </w:r>
      <w:proofErr w:type="spellStart"/>
      <w:r>
        <w:rPr>
          <w:rFonts w:ascii="Palatino Linotype" w:hAnsi="Palatino Linotype" w:cs="Arial"/>
          <w:b/>
          <w:sz w:val="24"/>
          <w:szCs w:val="24"/>
        </w:rPr>
        <w:t>Nextlalpan</w:t>
      </w:r>
      <w:proofErr w:type="spellEnd"/>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Pr>
          <w:rFonts w:ascii="Palatino Linotype" w:hAnsi="Palatino Linotype" w:cs="Arial"/>
          <w:sz w:val="24"/>
          <w:szCs w:val="24"/>
        </w:rPr>
        <w:t>siguiente:</w:t>
      </w:r>
    </w:p>
    <w:p w:rsidR="00FF3CDD" w:rsidRPr="00B94DA0" w:rsidRDefault="00FF3CDD" w:rsidP="00382D3E">
      <w:pPr>
        <w:ind w:left="567" w:right="567"/>
        <w:jc w:val="both"/>
        <w:rPr>
          <w:rFonts w:ascii="Palatino Linotype" w:hAnsi="Palatino Linotype" w:cs="Arial"/>
          <w:b/>
          <w:i/>
        </w:rPr>
      </w:pPr>
      <w:r w:rsidRPr="00506538">
        <w:rPr>
          <w:rFonts w:ascii="Palatino Linotype" w:hAnsi="Palatino Linotype" w:cs="Arial"/>
          <w:i/>
          <w:lang w:eastAsia="es-MX"/>
        </w:rPr>
        <w:t>“</w:t>
      </w:r>
      <w:r w:rsidR="00E305E3" w:rsidRPr="00E305E3">
        <w:rPr>
          <w:rFonts w:ascii="Palatino Linotype" w:hAnsi="Palatino Linotype" w:cs="Arial"/>
          <w:i/>
          <w:lang w:eastAsia="es-MX"/>
        </w:rPr>
        <w:t>Requiero información pública del salario bruto y neto mensual que percibe el PRESIDENTE MUNICIPAL, SINDICO Y REGIDORES del municipio de NEXTLALPAN, esto con la finalidad de un trabajo de investigación de la Universidad</w:t>
      </w:r>
      <w:proofErr w:type="gramStart"/>
      <w:r w:rsidRPr="00B94DA0">
        <w:rPr>
          <w:rFonts w:ascii="Palatino Linotype" w:hAnsi="Palatino Linotype" w:cs="Arial"/>
          <w:i/>
          <w:lang w:eastAsia="es-MX"/>
        </w:rPr>
        <w:t>”</w:t>
      </w:r>
      <w:r w:rsidRPr="00FF3CDD">
        <w:rPr>
          <w:rFonts w:ascii="Palatino Linotype" w:hAnsi="Palatino Linotype" w:cs="Arial"/>
          <w:lang w:eastAsia="es-MX"/>
        </w:rPr>
        <w:t>(</w:t>
      </w:r>
      <w:proofErr w:type="gramEnd"/>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E305E3">
        <w:rPr>
          <w:rFonts w:ascii="Palatino Linotype" w:hAnsi="Palatino Linotype" w:cs="Arial"/>
          <w:sz w:val="24"/>
          <w:szCs w:val="24"/>
        </w:rPr>
        <w:t xml:space="preserve"> veintinueve (29) de octubre de dos mil dieciocho, el</w:t>
      </w:r>
      <w:r>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E305E3" w:rsidRPr="00E305E3" w:rsidRDefault="00E305E3" w:rsidP="00E305E3">
      <w:pPr>
        <w:pStyle w:val="Sinespaciado"/>
        <w:ind w:left="567" w:right="567"/>
        <w:jc w:val="right"/>
        <w:rPr>
          <w:rFonts w:ascii="Palatino Linotype" w:hAnsi="Palatino Linotype"/>
          <w:i/>
          <w:lang w:val="es-ES_tradnl" w:eastAsia="es-ES"/>
        </w:rPr>
      </w:pPr>
      <w:r>
        <w:rPr>
          <w:rFonts w:ascii="Palatino Linotype" w:hAnsi="Palatino Linotype"/>
          <w:i/>
          <w:lang w:val="es-ES_tradnl" w:eastAsia="es-ES"/>
        </w:rPr>
        <w:lastRenderedPageBreak/>
        <w:t>“</w:t>
      </w:r>
      <w:proofErr w:type="spellStart"/>
      <w:r w:rsidRPr="00E305E3">
        <w:rPr>
          <w:rFonts w:ascii="Palatino Linotype" w:hAnsi="Palatino Linotype"/>
          <w:i/>
          <w:lang w:val="es-ES_tradnl" w:eastAsia="es-ES"/>
        </w:rPr>
        <w:t>Nextlalpan</w:t>
      </w:r>
      <w:proofErr w:type="spellEnd"/>
      <w:r w:rsidRPr="00E305E3">
        <w:rPr>
          <w:rFonts w:ascii="Palatino Linotype" w:hAnsi="Palatino Linotype"/>
          <w:i/>
          <w:lang w:val="es-ES_tradnl" w:eastAsia="es-ES"/>
        </w:rPr>
        <w:t>, México a 29 de Octubre de 2018</w:t>
      </w:r>
    </w:p>
    <w:p w:rsidR="00E305E3" w:rsidRPr="00E305E3" w:rsidRDefault="00E305E3" w:rsidP="00E305E3">
      <w:pPr>
        <w:pStyle w:val="Sinespaciado"/>
        <w:ind w:left="567" w:right="567"/>
        <w:jc w:val="right"/>
        <w:rPr>
          <w:rFonts w:ascii="Palatino Linotype" w:hAnsi="Palatino Linotype"/>
          <w:i/>
          <w:lang w:val="es-ES_tradnl" w:eastAsia="es-ES"/>
        </w:rPr>
      </w:pPr>
      <w:r w:rsidRPr="00E305E3">
        <w:rPr>
          <w:rFonts w:ascii="Palatino Linotype" w:hAnsi="Palatino Linotype"/>
          <w:i/>
          <w:lang w:val="es-ES_tradnl" w:eastAsia="es-ES"/>
        </w:rPr>
        <w:t xml:space="preserve">Nombre del solicitante: </w:t>
      </w:r>
      <w:r w:rsidR="00601EAA" w:rsidRPr="00601EAA">
        <w:rPr>
          <w:rFonts w:ascii="Palatino Linotype" w:hAnsi="Palatino Linotype"/>
          <w:i/>
          <w:highlight w:val="black"/>
          <w:lang w:val="es-ES_tradnl" w:eastAsia="es-ES"/>
        </w:rPr>
        <w:t>-------------------------------------------------------</w:t>
      </w:r>
    </w:p>
    <w:p w:rsidR="00E305E3" w:rsidRPr="00E305E3" w:rsidRDefault="00E305E3" w:rsidP="00E305E3">
      <w:pPr>
        <w:pStyle w:val="Sinespaciado"/>
        <w:ind w:left="567" w:right="567"/>
        <w:jc w:val="right"/>
        <w:rPr>
          <w:rFonts w:ascii="Palatino Linotype" w:hAnsi="Palatino Linotype"/>
          <w:i/>
          <w:lang w:val="es-ES_tradnl" w:eastAsia="es-ES"/>
        </w:rPr>
      </w:pPr>
      <w:r w:rsidRPr="00E305E3">
        <w:rPr>
          <w:rFonts w:ascii="Palatino Linotype" w:hAnsi="Palatino Linotype"/>
          <w:i/>
          <w:lang w:val="es-ES_tradnl" w:eastAsia="es-ES"/>
        </w:rPr>
        <w:t>Folio de la solicitud: 00039/NEXTLAL/IP/2018</w:t>
      </w:r>
    </w:p>
    <w:p w:rsidR="00E305E3" w:rsidRDefault="00E305E3" w:rsidP="00E305E3">
      <w:pPr>
        <w:pStyle w:val="Sinespaciado"/>
        <w:ind w:left="567" w:right="567"/>
        <w:rPr>
          <w:rFonts w:ascii="Palatino Linotype" w:hAnsi="Palatino Linotype"/>
          <w:i/>
          <w:lang w:val="es-ES_tradnl" w:eastAsia="es-ES"/>
        </w:rPr>
      </w:pPr>
    </w:p>
    <w:p w:rsidR="00E305E3" w:rsidRPr="00E305E3" w:rsidRDefault="00E305E3" w:rsidP="00E305E3">
      <w:pPr>
        <w:pStyle w:val="Sinespaciado"/>
        <w:ind w:left="567" w:right="567"/>
        <w:jc w:val="both"/>
        <w:rPr>
          <w:rFonts w:ascii="Palatino Linotype" w:hAnsi="Palatino Linotype"/>
          <w:i/>
          <w:lang w:val="es-ES_tradnl" w:eastAsia="es-ES"/>
        </w:rPr>
      </w:pPr>
      <w:r w:rsidRPr="00E305E3">
        <w:rPr>
          <w:rFonts w:ascii="Palatino Linotype" w:hAnsi="Palatino Linotype"/>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305E3" w:rsidRDefault="00E305E3" w:rsidP="00E305E3">
      <w:pPr>
        <w:pStyle w:val="Sinespaciado"/>
        <w:ind w:left="567" w:right="567"/>
        <w:rPr>
          <w:rFonts w:ascii="Palatino Linotype" w:hAnsi="Palatino Linotype"/>
          <w:i/>
          <w:lang w:val="es-ES_tradnl" w:eastAsia="es-ES"/>
        </w:rPr>
      </w:pPr>
    </w:p>
    <w:p w:rsidR="00E305E3" w:rsidRPr="00E305E3" w:rsidRDefault="00E305E3" w:rsidP="00E305E3">
      <w:pPr>
        <w:pStyle w:val="Sinespaciado"/>
        <w:ind w:left="567" w:right="567"/>
        <w:rPr>
          <w:rFonts w:ascii="Palatino Linotype" w:hAnsi="Palatino Linotype"/>
          <w:i/>
          <w:lang w:val="es-ES_tradnl" w:eastAsia="es-ES"/>
        </w:rPr>
      </w:pPr>
      <w:r w:rsidRPr="00E305E3">
        <w:rPr>
          <w:rFonts w:ascii="Palatino Linotype" w:hAnsi="Palatino Linotype"/>
          <w:i/>
          <w:lang w:val="es-ES_tradnl" w:eastAsia="es-ES"/>
        </w:rPr>
        <w:t xml:space="preserve">Quedamos a sus </w:t>
      </w:r>
      <w:proofErr w:type="gramStart"/>
      <w:r w:rsidRPr="00E305E3">
        <w:rPr>
          <w:rFonts w:ascii="Palatino Linotype" w:hAnsi="Palatino Linotype"/>
          <w:i/>
          <w:lang w:val="es-ES_tradnl" w:eastAsia="es-ES"/>
        </w:rPr>
        <w:t>ordenes</w:t>
      </w:r>
      <w:proofErr w:type="gramEnd"/>
    </w:p>
    <w:p w:rsidR="00E305E3" w:rsidRDefault="00E305E3" w:rsidP="00E305E3">
      <w:pPr>
        <w:pStyle w:val="Sinespaciado"/>
        <w:ind w:left="567" w:right="567"/>
        <w:rPr>
          <w:rFonts w:ascii="Palatino Linotype" w:hAnsi="Palatino Linotype"/>
          <w:i/>
          <w:lang w:val="es-ES_tradnl" w:eastAsia="es-ES"/>
        </w:rPr>
      </w:pPr>
    </w:p>
    <w:p w:rsidR="00E305E3" w:rsidRPr="00E305E3" w:rsidRDefault="00E305E3" w:rsidP="00E305E3">
      <w:pPr>
        <w:pStyle w:val="Sinespaciado"/>
        <w:ind w:left="567" w:right="567"/>
        <w:rPr>
          <w:rFonts w:ascii="Palatino Linotype" w:hAnsi="Palatino Linotype"/>
          <w:i/>
          <w:lang w:val="es-ES_tradnl" w:eastAsia="es-ES"/>
        </w:rPr>
      </w:pPr>
      <w:r w:rsidRPr="00E305E3">
        <w:rPr>
          <w:rFonts w:ascii="Palatino Linotype" w:hAnsi="Palatino Linotype"/>
          <w:i/>
          <w:lang w:val="es-ES_tradnl" w:eastAsia="es-ES"/>
        </w:rPr>
        <w:t>ATENTAMENTE</w:t>
      </w:r>
    </w:p>
    <w:p w:rsidR="00AE4797" w:rsidRPr="00382D3E" w:rsidRDefault="00E305E3" w:rsidP="00E305E3">
      <w:pPr>
        <w:pStyle w:val="Sinespaciado"/>
        <w:ind w:left="567" w:right="567"/>
        <w:rPr>
          <w:rFonts w:ascii="Palatino Linotype" w:hAnsi="Palatino Linotype"/>
          <w:lang w:val="es-ES_tradnl" w:eastAsia="es-ES"/>
        </w:rPr>
      </w:pPr>
      <w:r w:rsidRPr="00E305E3">
        <w:rPr>
          <w:rFonts w:ascii="Palatino Linotype" w:hAnsi="Palatino Linotype"/>
          <w:i/>
          <w:lang w:val="es-ES_tradnl" w:eastAsia="es-ES"/>
        </w:rPr>
        <w:t>ING. JONATHAN ISLAS RAMIREZ</w:t>
      </w:r>
      <w:r w:rsidR="00382D3E">
        <w:rPr>
          <w:rFonts w:ascii="Palatino Linotype" w:hAnsi="Palatino Linotype"/>
          <w:i/>
          <w:lang w:val="es-ES_tradnl" w:eastAsia="es-ES"/>
        </w:rPr>
        <w:t>”</w:t>
      </w:r>
      <w:r w:rsidR="00382D3E">
        <w:rPr>
          <w:rFonts w:ascii="Palatino Linotype" w:hAnsi="Palatino Linotype"/>
          <w:lang w:val="es-ES_tradnl" w:eastAsia="es-ES"/>
        </w:rPr>
        <w:t xml:space="preserve"> (Sic).</w:t>
      </w:r>
    </w:p>
    <w:p w:rsidR="009B4E7D" w:rsidRPr="00382D3E" w:rsidRDefault="009B4E7D" w:rsidP="00382D3E">
      <w:pPr>
        <w:spacing w:after="0" w:line="360" w:lineRule="auto"/>
        <w:ind w:right="616"/>
        <w:jc w:val="both"/>
        <w:rPr>
          <w:rFonts w:ascii="Palatino Linotype" w:eastAsia="Times New Roman" w:hAnsi="Palatino Linotype" w:cs="Times New Roman"/>
          <w:i/>
          <w:sz w:val="24"/>
          <w:szCs w:val="24"/>
          <w:lang w:val="es-ES_tradnl" w:eastAsia="es-ES"/>
        </w:rPr>
      </w:pPr>
    </w:p>
    <w:p w:rsidR="0094239C" w:rsidRDefault="00E305E3"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Derivado de la respuesta, el treinta (30) de octubre de dos mil dieciocho</w:t>
      </w:r>
      <w:r w:rsidR="0046491C" w:rsidRPr="00382D3E">
        <w:rPr>
          <w:rFonts w:ascii="Palatino Linotype" w:hAnsi="Palatino Linotype" w:cs="Arial"/>
          <w:sz w:val="24"/>
          <w:szCs w:val="24"/>
        </w:rPr>
        <w:t>,</w:t>
      </w:r>
      <w:r w:rsidR="0046491C" w:rsidRPr="00382D3E">
        <w:rPr>
          <w:rFonts w:ascii="Palatino Linotype" w:hAnsi="Palatino Linotype" w:cs="Arial"/>
          <w:b/>
          <w:sz w:val="24"/>
          <w:szCs w:val="24"/>
        </w:rPr>
        <w:t xml:space="preserve"> </w:t>
      </w:r>
      <w:r>
        <w:rPr>
          <w:rFonts w:ascii="Palatino Linotype" w:hAnsi="Palatino Linotype" w:cs="Arial"/>
          <w:sz w:val="24"/>
          <w:szCs w:val="24"/>
        </w:rPr>
        <w:t>la</w:t>
      </w:r>
      <w:r w:rsidR="00AE4797" w:rsidRPr="00382D3E">
        <w:rPr>
          <w:rFonts w:ascii="Palatino Linotype" w:hAnsi="Palatino Linotype" w:cs="Arial"/>
          <w:sz w:val="24"/>
          <w:szCs w:val="24"/>
        </w:rPr>
        <w:t xml:space="preserve"> </w:t>
      </w:r>
      <w:r>
        <w:rPr>
          <w:rFonts w:ascii="Palatino Linotype" w:hAnsi="Palatino Linotype" w:cs="Arial"/>
          <w:sz w:val="24"/>
          <w:szCs w:val="24"/>
        </w:rPr>
        <w:t xml:space="preserve">ahora </w:t>
      </w:r>
      <w:r w:rsidR="00E30CD7" w:rsidRPr="00382D3E">
        <w:rPr>
          <w:rFonts w:ascii="Palatino Linotype" w:hAnsi="Palatino Linotype" w:cs="Arial"/>
          <w:b/>
          <w:sz w:val="24"/>
          <w:szCs w:val="24"/>
        </w:rPr>
        <w:t>RECURRENTE</w:t>
      </w:r>
      <w:r w:rsidR="00382D3E" w:rsidRPr="00382D3E">
        <w:rPr>
          <w:rFonts w:ascii="Palatino Linotype" w:hAnsi="Palatino Linotype" w:cs="Arial"/>
          <w:b/>
          <w:sz w:val="24"/>
          <w:szCs w:val="24"/>
        </w:rPr>
        <w:t>,</w:t>
      </w:r>
      <w:r w:rsidR="00382D3E" w:rsidRPr="00382D3E">
        <w:rPr>
          <w:rFonts w:ascii="Palatino Linotype" w:hAnsi="Palatino Linotype" w:cs="Arial"/>
          <w:sz w:val="24"/>
          <w:szCs w:val="24"/>
        </w:rPr>
        <w:t xml:space="preserve"> </w:t>
      </w:r>
      <w:r>
        <w:rPr>
          <w:rFonts w:ascii="Palatino Linotype" w:hAnsi="Palatino Linotype" w:cs="Arial"/>
          <w:sz w:val="24"/>
          <w:szCs w:val="24"/>
        </w:rPr>
        <w:t>promovió el recurso de revisión</w:t>
      </w:r>
      <w:r w:rsidR="00382D3E" w:rsidRPr="00382D3E">
        <w:rPr>
          <w:rFonts w:ascii="Palatino Linotype" w:hAnsi="Palatino Linotype" w:cs="Arial"/>
          <w:sz w:val="24"/>
          <w:szCs w:val="24"/>
        </w:rPr>
        <w:t xml:space="preserve"> </w:t>
      </w:r>
      <w:r>
        <w:rPr>
          <w:rFonts w:ascii="Palatino Linotype" w:hAnsi="Palatino Linotype" w:cs="Arial"/>
          <w:b/>
          <w:sz w:val="24"/>
          <w:szCs w:val="24"/>
        </w:rPr>
        <w:t>04146</w:t>
      </w:r>
      <w:r w:rsidR="00382D3E" w:rsidRPr="00382D3E">
        <w:rPr>
          <w:rFonts w:ascii="Palatino Linotype" w:hAnsi="Palatino Linotype" w:cs="Arial"/>
          <w:b/>
          <w:sz w:val="24"/>
          <w:szCs w:val="24"/>
        </w:rPr>
        <w:t>/INFOEM/IP/RR/2018</w:t>
      </w:r>
      <w:r w:rsidR="00382D3E" w:rsidRPr="00382D3E">
        <w:rPr>
          <w:rFonts w:ascii="Palatino Linotype" w:hAnsi="Palatino Linotype" w:cs="Arial"/>
          <w:sz w:val="24"/>
          <w:szCs w:val="24"/>
        </w:rPr>
        <w:t xml:space="preserve">, </w:t>
      </w:r>
      <w:r>
        <w:rPr>
          <w:rFonts w:ascii="Palatino Linotype" w:hAnsi="Palatino Linotype" w:cs="Arial"/>
          <w:sz w:val="24"/>
          <w:szCs w:val="24"/>
        </w:rPr>
        <w:t xml:space="preserve">en el que </w:t>
      </w:r>
      <w:r w:rsidR="00382D3E" w:rsidRPr="00382D3E">
        <w:rPr>
          <w:rFonts w:ascii="Palatino Linotype" w:hAnsi="Palatino Linotype" w:cs="Arial"/>
          <w:sz w:val="24"/>
          <w:szCs w:val="24"/>
        </w:rPr>
        <w:t>manifestó como A</w:t>
      </w:r>
      <w:r w:rsidR="00382D3E">
        <w:rPr>
          <w:rFonts w:ascii="Palatino Linotype" w:hAnsi="Palatino Linotype" w:cs="Arial"/>
          <w:sz w:val="24"/>
          <w:szCs w:val="24"/>
        </w:rPr>
        <w:t xml:space="preserve">cto Impugnado y Razones o </w:t>
      </w:r>
      <w:r>
        <w:rPr>
          <w:rFonts w:ascii="Palatino Linotype" w:hAnsi="Palatino Linotype" w:cs="Arial"/>
          <w:sz w:val="24"/>
          <w:szCs w:val="24"/>
        </w:rPr>
        <w:t>Motivos de Inconformidad que no se le había proporcionado la información que solicitó.</w:t>
      </w:r>
    </w:p>
    <w:p w:rsidR="00382D3E" w:rsidRDefault="00382D3E" w:rsidP="00382D3E">
      <w:pPr>
        <w:pStyle w:val="Prrafodelista"/>
        <w:tabs>
          <w:tab w:val="left" w:pos="426"/>
        </w:tabs>
        <w:spacing w:before="240" w:after="240" w:line="360" w:lineRule="auto"/>
        <w:ind w:left="0"/>
        <w:jc w:val="both"/>
        <w:rPr>
          <w:rFonts w:ascii="Palatino Linotype" w:hAnsi="Palatino Linotype" w:cs="Arial"/>
          <w:sz w:val="24"/>
          <w:szCs w:val="24"/>
        </w:rPr>
      </w:pPr>
    </w:p>
    <w:p w:rsidR="00AC4562" w:rsidRDefault="00AC4562"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El seis (06) de noviembre de dos mil dieciocho, la </w:t>
      </w:r>
      <w:r>
        <w:rPr>
          <w:rFonts w:ascii="Palatino Linotype" w:hAnsi="Palatino Linotype" w:cs="Arial"/>
          <w:b/>
          <w:sz w:val="24"/>
          <w:szCs w:val="24"/>
        </w:rPr>
        <w:t>RECURRENTE</w:t>
      </w:r>
      <w:r>
        <w:rPr>
          <w:rFonts w:ascii="Palatino Linotype" w:hAnsi="Palatino Linotype" w:cs="Arial"/>
          <w:sz w:val="24"/>
          <w:szCs w:val="24"/>
        </w:rPr>
        <w:t xml:space="preserve"> subió en el apartado de </w:t>
      </w:r>
      <w:r>
        <w:rPr>
          <w:rFonts w:ascii="Palatino Linotype" w:hAnsi="Palatino Linotype" w:cs="Arial"/>
          <w:i/>
          <w:sz w:val="24"/>
          <w:szCs w:val="24"/>
        </w:rPr>
        <w:t>Manifestaciones</w:t>
      </w:r>
      <w:r>
        <w:rPr>
          <w:rFonts w:ascii="Palatino Linotype" w:hAnsi="Palatino Linotype" w:cs="Arial"/>
          <w:sz w:val="24"/>
          <w:szCs w:val="24"/>
        </w:rPr>
        <w:t xml:space="preserve"> del SAIMEX, una captura de pantalla que muestra el acuse de respuesta otorgado por el </w:t>
      </w:r>
      <w:r>
        <w:rPr>
          <w:rFonts w:ascii="Palatino Linotype" w:hAnsi="Palatino Linotype" w:cs="Arial"/>
          <w:b/>
          <w:sz w:val="24"/>
          <w:szCs w:val="24"/>
        </w:rPr>
        <w:t>SUJETO OBLIGADO</w:t>
      </w:r>
      <w:r>
        <w:rPr>
          <w:rFonts w:ascii="Palatino Linotype" w:hAnsi="Palatino Linotype" w:cs="Arial"/>
          <w:sz w:val="24"/>
          <w:szCs w:val="24"/>
        </w:rPr>
        <w:t>.</w:t>
      </w:r>
    </w:p>
    <w:p w:rsidR="00AC4562" w:rsidRDefault="00AC4562" w:rsidP="00AC4562">
      <w:pPr>
        <w:pStyle w:val="Prrafodelista"/>
        <w:tabs>
          <w:tab w:val="left" w:pos="426"/>
        </w:tabs>
        <w:spacing w:before="240" w:after="240" w:line="360" w:lineRule="auto"/>
        <w:ind w:left="0"/>
        <w:jc w:val="both"/>
        <w:rPr>
          <w:rFonts w:ascii="Palatino Linotype" w:hAnsi="Palatino Linotype" w:cs="Arial"/>
          <w:sz w:val="24"/>
          <w:szCs w:val="24"/>
        </w:rPr>
      </w:pPr>
    </w:p>
    <w:p w:rsidR="00382D3E" w:rsidRDefault="00AC4562"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Motivo de lo anterior, el catorce (14) de noviembre de dos mil dieciocho, el </w:t>
      </w:r>
      <w:r>
        <w:rPr>
          <w:rFonts w:ascii="Palatino Linotype" w:hAnsi="Palatino Linotype" w:cs="Arial"/>
          <w:b/>
          <w:sz w:val="24"/>
          <w:szCs w:val="24"/>
        </w:rPr>
        <w:t>SUJETO OBLIGADO</w:t>
      </w:r>
      <w:r>
        <w:rPr>
          <w:rFonts w:ascii="Palatino Linotype" w:hAnsi="Palatino Linotype" w:cs="Arial"/>
          <w:sz w:val="24"/>
          <w:szCs w:val="24"/>
        </w:rPr>
        <w:t xml:space="preserve"> subió dos archivos al SAIMEX, los cuales se describen a continuación:</w:t>
      </w:r>
    </w:p>
    <w:p w:rsidR="00AC4562" w:rsidRDefault="00AC4562" w:rsidP="00AC4562">
      <w:pPr>
        <w:pStyle w:val="Prrafodelista"/>
        <w:numPr>
          <w:ilvl w:val="1"/>
          <w:numId w:val="1"/>
        </w:numPr>
        <w:tabs>
          <w:tab w:val="left" w:pos="426"/>
        </w:tabs>
        <w:spacing w:before="240" w:after="240" w:line="360" w:lineRule="auto"/>
        <w:jc w:val="both"/>
        <w:rPr>
          <w:rFonts w:ascii="Palatino Linotype" w:hAnsi="Palatino Linotype" w:cs="Arial"/>
          <w:sz w:val="24"/>
          <w:szCs w:val="24"/>
        </w:rPr>
      </w:pPr>
      <w:r>
        <w:rPr>
          <w:rFonts w:ascii="Palatino Linotype" w:hAnsi="Palatino Linotype" w:cs="Arial"/>
          <w:b/>
          <w:i/>
          <w:sz w:val="24"/>
          <w:szCs w:val="24"/>
        </w:rPr>
        <w:t>“TESORERIA RECURSO.pdf”:</w:t>
      </w:r>
      <w:r>
        <w:rPr>
          <w:rFonts w:ascii="Palatino Linotype" w:hAnsi="Palatino Linotype" w:cs="Arial"/>
          <w:sz w:val="24"/>
          <w:szCs w:val="24"/>
        </w:rPr>
        <w:t xml:space="preserve"> Oficio número TESMUN/054/2018, de catorce (14) de noviembre de dos mil </w:t>
      </w:r>
      <w:proofErr w:type="spellStart"/>
      <w:r>
        <w:rPr>
          <w:rFonts w:ascii="Palatino Linotype" w:hAnsi="Palatino Linotype" w:cs="Arial"/>
          <w:sz w:val="24"/>
          <w:szCs w:val="24"/>
        </w:rPr>
        <w:t>dieicocho</w:t>
      </w:r>
      <w:proofErr w:type="spellEnd"/>
      <w:r>
        <w:rPr>
          <w:rFonts w:ascii="Palatino Linotype" w:hAnsi="Palatino Linotype" w:cs="Arial"/>
          <w:sz w:val="24"/>
          <w:szCs w:val="24"/>
        </w:rPr>
        <w:t xml:space="preserve">, emitido por el </w:t>
      </w:r>
      <w:r>
        <w:rPr>
          <w:rFonts w:ascii="Palatino Linotype" w:hAnsi="Palatino Linotype" w:cs="Arial"/>
          <w:sz w:val="24"/>
          <w:szCs w:val="24"/>
        </w:rPr>
        <w:lastRenderedPageBreak/>
        <w:t xml:space="preserve">Tesorero Municipal del </w:t>
      </w:r>
      <w:r>
        <w:rPr>
          <w:rFonts w:ascii="Palatino Linotype" w:hAnsi="Palatino Linotype" w:cs="Arial"/>
          <w:b/>
          <w:sz w:val="24"/>
          <w:szCs w:val="24"/>
        </w:rPr>
        <w:t>SUJETO OBLIGADO</w:t>
      </w:r>
      <w:r>
        <w:rPr>
          <w:rFonts w:ascii="Palatino Linotype" w:hAnsi="Palatino Linotype" w:cs="Arial"/>
          <w:sz w:val="24"/>
          <w:szCs w:val="24"/>
        </w:rPr>
        <w:t xml:space="preserve"> a la particular, mediante el cual muestra una tabla de contenidos conformada por los rubros “PUESTO”, “SALARIO BRUTO MENSUAL” y “SALARIO NETO MENSUAL”, en el que se aprecian los cargos de Presidente Municipal, Síndico y del Primer al Décimo Regidor.</w:t>
      </w:r>
    </w:p>
    <w:p w:rsidR="00AC4562" w:rsidRPr="00444048" w:rsidRDefault="00AC4562" w:rsidP="00AC4562">
      <w:pPr>
        <w:pStyle w:val="Prrafodelista"/>
        <w:numPr>
          <w:ilvl w:val="1"/>
          <w:numId w:val="1"/>
        </w:numPr>
        <w:tabs>
          <w:tab w:val="left" w:pos="426"/>
        </w:tabs>
        <w:spacing w:before="240" w:after="240" w:line="360" w:lineRule="auto"/>
        <w:jc w:val="both"/>
        <w:rPr>
          <w:rFonts w:ascii="Palatino Linotype" w:hAnsi="Palatino Linotype" w:cs="Arial"/>
          <w:sz w:val="24"/>
          <w:szCs w:val="24"/>
        </w:rPr>
      </w:pPr>
      <w:r>
        <w:rPr>
          <w:rFonts w:ascii="Palatino Linotype" w:hAnsi="Palatino Linotype" w:cs="Arial"/>
          <w:b/>
          <w:i/>
          <w:sz w:val="24"/>
          <w:szCs w:val="24"/>
        </w:rPr>
        <w:t>“SEC. DOCUMENTO.pdf”:</w:t>
      </w:r>
      <w:r>
        <w:rPr>
          <w:rFonts w:ascii="Palatino Linotype" w:hAnsi="Palatino Linotype" w:cs="Arial"/>
          <w:sz w:val="24"/>
          <w:szCs w:val="24"/>
        </w:rPr>
        <w:t xml:space="preserve"> Oficio SECTEC/00134/2018 de catorce (14) de noviembre de dos mil dieciocho, emitido por el Responsable de Transparencia, Acceso a la Información Pública y Protección de Datos Personales de </w:t>
      </w:r>
      <w:proofErr w:type="spellStart"/>
      <w:r>
        <w:rPr>
          <w:rFonts w:ascii="Palatino Linotype" w:hAnsi="Palatino Linotype" w:cs="Arial"/>
          <w:sz w:val="24"/>
          <w:szCs w:val="24"/>
        </w:rPr>
        <w:t>Nextlalpan</w:t>
      </w:r>
      <w:proofErr w:type="spellEnd"/>
      <w:r>
        <w:rPr>
          <w:rFonts w:ascii="Palatino Linotype" w:hAnsi="Palatino Linotype" w:cs="Arial"/>
          <w:sz w:val="24"/>
          <w:szCs w:val="24"/>
        </w:rPr>
        <w:t xml:space="preserve"> a la</w:t>
      </w:r>
      <w:r>
        <w:rPr>
          <w:rFonts w:ascii="Palatino Linotype" w:hAnsi="Palatino Linotype" w:cs="Arial"/>
          <w:b/>
          <w:sz w:val="24"/>
          <w:szCs w:val="24"/>
        </w:rPr>
        <w:t xml:space="preserve"> RECURRENTE</w:t>
      </w:r>
      <w:r>
        <w:rPr>
          <w:rFonts w:ascii="Palatino Linotype" w:hAnsi="Palatino Linotype" w:cs="Arial"/>
          <w:sz w:val="24"/>
          <w:szCs w:val="24"/>
        </w:rPr>
        <w:t xml:space="preserve">, mediante el cual, </w:t>
      </w:r>
      <w:proofErr w:type="spellStart"/>
      <w:r>
        <w:rPr>
          <w:rFonts w:ascii="Palatino Linotype" w:hAnsi="Palatino Linotype" w:cs="Arial"/>
          <w:sz w:val="24"/>
          <w:szCs w:val="24"/>
        </w:rPr>
        <w:t>ofre</w:t>
      </w:r>
      <w:proofErr w:type="spellEnd"/>
      <w:r>
        <w:rPr>
          <w:rFonts w:ascii="Palatino Linotype" w:hAnsi="Palatino Linotype" w:cs="Arial"/>
          <w:sz w:val="24"/>
          <w:szCs w:val="24"/>
        </w:rPr>
        <w:t xml:space="preserve"> la misma tabla de contenidos expuesta en el documento anterior. Cabe destacar que este documento fue enviado por veces al SAIMEX.</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AC4562" w:rsidRDefault="00B865E5" w:rsidP="006642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Mismos documentos que fueron puestos a la vista de la </w:t>
      </w:r>
      <w:r>
        <w:rPr>
          <w:rFonts w:ascii="Palatino Linotype" w:hAnsi="Palatino Linotype" w:cs="Arial"/>
          <w:b/>
          <w:sz w:val="24"/>
          <w:szCs w:val="24"/>
        </w:rPr>
        <w:t>RECURRENTE</w:t>
      </w:r>
      <w:r>
        <w:rPr>
          <w:rFonts w:ascii="Palatino Linotype" w:hAnsi="Palatino Linotype" w:cs="Arial"/>
          <w:sz w:val="24"/>
          <w:szCs w:val="24"/>
        </w:rPr>
        <w:t xml:space="preserve"> por contener información novedosa de posible interés para la particular.</w:t>
      </w:r>
    </w:p>
    <w:p w:rsidR="00B865E5" w:rsidRDefault="00B865E5" w:rsidP="00B865E5">
      <w:pPr>
        <w:pStyle w:val="Prrafodelista"/>
        <w:tabs>
          <w:tab w:val="left" w:pos="426"/>
        </w:tabs>
        <w:spacing w:before="240" w:after="240" w:line="360" w:lineRule="auto"/>
        <w:ind w:left="0" w:right="49"/>
        <w:jc w:val="both"/>
        <w:rPr>
          <w:rFonts w:ascii="Palatino Linotype" w:hAnsi="Palatino Linotype" w:cs="Arial"/>
          <w:sz w:val="24"/>
          <w:szCs w:val="24"/>
        </w:rPr>
      </w:pPr>
    </w:p>
    <w:p w:rsidR="00B865E5" w:rsidRDefault="00B865E5" w:rsidP="006642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Posteriormente, el seis (06) de diciembre de dos mil dieciocho, el </w:t>
      </w:r>
      <w:r>
        <w:rPr>
          <w:rFonts w:ascii="Palatino Linotype" w:hAnsi="Palatino Linotype" w:cs="Arial"/>
          <w:b/>
          <w:sz w:val="24"/>
          <w:szCs w:val="24"/>
        </w:rPr>
        <w:t>SUJETO OBLIGADO</w:t>
      </w:r>
      <w:r>
        <w:rPr>
          <w:rFonts w:ascii="Palatino Linotype" w:hAnsi="Palatino Linotype" w:cs="Arial"/>
          <w:sz w:val="24"/>
          <w:szCs w:val="24"/>
        </w:rPr>
        <w:t xml:space="preserve"> subió al SAIMEX un archivo más denominado </w:t>
      </w:r>
      <w:r>
        <w:rPr>
          <w:rFonts w:ascii="Palatino Linotype" w:hAnsi="Palatino Linotype" w:cs="Arial"/>
          <w:b/>
          <w:i/>
          <w:sz w:val="24"/>
          <w:szCs w:val="24"/>
        </w:rPr>
        <w:t>“RecibosNomina.pdf”</w:t>
      </w:r>
      <w:r>
        <w:rPr>
          <w:rFonts w:ascii="Palatino Linotype" w:hAnsi="Palatino Linotype" w:cs="Arial"/>
          <w:sz w:val="24"/>
          <w:szCs w:val="24"/>
        </w:rPr>
        <w:t>, el cual muestra cuarenta y ocho (48) recibos de nómina digitalizados pertenecientes al Presidente Municipal, el Síndico y cada uno de los diez Regidores. Sin embargo, al determinar que la información contenida en el archivo en comento no se encontraba debidamente testada, la Ponencia Resolutora determinó no ponerla a la vista de la particular.</w:t>
      </w:r>
    </w:p>
    <w:p w:rsidR="00651380" w:rsidRDefault="00AC4562" w:rsidP="006642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P</w:t>
      </w:r>
      <w:r w:rsidR="00664234">
        <w:rPr>
          <w:rFonts w:ascii="Palatino Linotype" w:hAnsi="Palatino Linotype" w:cs="Arial"/>
          <w:sz w:val="24"/>
          <w:szCs w:val="24"/>
        </w:rPr>
        <w:t>or lo que habiendo expuesto los antecedentes del expediente del recurso de revisión que al rubro se indica, me permito formular el presente voto particular.</w:t>
      </w:r>
    </w:p>
    <w:p w:rsidR="00664234" w:rsidRPr="00651380" w:rsidRDefault="00664234" w:rsidP="00664234">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664234" w:rsidP="0066423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2" w:name="_Toc535245238"/>
      <w:r>
        <w:rPr>
          <w:rFonts w:ascii="Palatino Linotype" w:hAnsi="Palatino Linotype"/>
          <w:b/>
          <w:color w:val="auto"/>
          <w:sz w:val="24"/>
          <w:szCs w:val="24"/>
        </w:rPr>
        <w:t>De la respuesta otorgada por el SUJETO OBLIGADO</w:t>
      </w:r>
      <w:r w:rsidR="00B865E5">
        <w:rPr>
          <w:rFonts w:ascii="Palatino Linotype" w:hAnsi="Palatino Linotype"/>
          <w:b/>
          <w:color w:val="auto"/>
          <w:sz w:val="24"/>
          <w:szCs w:val="24"/>
        </w:rPr>
        <w:t xml:space="preserve"> a través del informe justificado</w:t>
      </w:r>
      <w:r w:rsidR="0046491C" w:rsidRPr="0001046D">
        <w:rPr>
          <w:rFonts w:ascii="Palatino Linotype" w:hAnsi="Palatino Linotype"/>
          <w:b/>
          <w:color w:val="auto"/>
          <w:sz w:val="24"/>
          <w:szCs w:val="24"/>
        </w:rPr>
        <w:t>.</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664234" w:rsidRDefault="00B865E5" w:rsidP="0066423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Es menester enfatizar que la</w:t>
      </w:r>
      <w:r w:rsidR="00664234">
        <w:rPr>
          <w:rFonts w:ascii="Palatino Linotype" w:hAnsi="Palatino Linotype" w:cs="Arial"/>
          <w:sz w:val="24"/>
          <w:szCs w:val="24"/>
        </w:rPr>
        <w:t xml:space="preserve"> particular, a través de la solicitud de información </w:t>
      </w:r>
      <w:r>
        <w:rPr>
          <w:rFonts w:ascii="Palatino Linotype" w:hAnsi="Palatino Linotype" w:cs="Arial"/>
          <w:b/>
          <w:sz w:val="24"/>
          <w:szCs w:val="24"/>
        </w:rPr>
        <w:t>00039</w:t>
      </w:r>
      <w:r w:rsidR="00664234">
        <w:rPr>
          <w:rFonts w:ascii="Palatino Linotype" w:hAnsi="Palatino Linotype" w:cs="Arial"/>
          <w:b/>
          <w:sz w:val="24"/>
          <w:szCs w:val="24"/>
        </w:rPr>
        <w:t>/</w:t>
      </w:r>
      <w:r>
        <w:rPr>
          <w:rFonts w:ascii="Palatino Linotype" w:hAnsi="Palatino Linotype" w:cs="Arial"/>
          <w:b/>
          <w:sz w:val="24"/>
          <w:szCs w:val="24"/>
        </w:rPr>
        <w:t>NEXTLAL</w:t>
      </w:r>
      <w:r w:rsidR="00664234">
        <w:rPr>
          <w:rFonts w:ascii="Palatino Linotype" w:hAnsi="Palatino Linotype" w:cs="Arial"/>
          <w:b/>
          <w:sz w:val="24"/>
          <w:szCs w:val="24"/>
        </w:rPr>
        <w:t>/IP/2018</w:t>
      </w:r>
      <w:r w:rsidR="00664234">
        <w:rPr>
          <w:rFonts w:ascii="Palatino Linotype" w:hAnsi="Palatino Linotype" w:cs="Arial"/>
          <w:sz w:val="24"/>
          <w:szCs w:val="24"/>
        </w:rPr>
        <w:t>, requirió lo siguiente:</w:t>
      </w:r>
    </w:p>
    <w:p w:rsidR="00664234" w:rsidRDefault="00B865E5" w:rsidP="00664234">
      <w:pPr>
        <w:pStyle w:val="Prrafodelista"/>
        <w:numPr>
          <w:ilvl w:val="1"/>
          <w:numId w:val="1"/>
        </w:numPr>
        <w:tabs>
          <w:tab w:val="left" w:pos="426"/>
        </w:tabs>
        <w:spacing w:after="0" w:line="360" w:lineRule="auto"/>
        <w:ind w:right="49"/>
        <w:jc w:val="both"/>
        <w:rPr>
          <w:rFonts w:ascii="Palatino Linotype" w:hAnsi="Palatino Linotype" w:cs="Arial"/>
          <w:sz w:val="24"/>
          <w:szCs w:val="24"/>
        </w:rPr>
      </w:pPr>
      <w:r>
        <w:rPr>
          <w:rFonts w:ascii="Palatino Linotype" w:hAnsi="Palatino Linotype" w:cs="Arial"/>
          <w:sz w:val="24"/>
          <w:szCs w:val="24"/>
        </w:rPr>
        <w:t>Salario bruto y neto que percibe el Presidente Municipal, el Síndico y los Regidores.</w:t>
      </w:r>
    </w:p>
    <w:p w:rsidR="00664234" w:rsidRPr="0001046D" w:rsidRDefault="00664234" w:rsidP="00664234">
      <w:pPr>
        <w:pStyle w:val="Prrafodelista"/>
        <w:tabs>
          <w:tab w:val="left" w:pos="426"/>
        </w:tabs>
        <w:spacing w:after="0" w:line="360" w:lineRule="auto"/>
        <w:ind w:left="0" w:right="49"/>
        <w:jc w:val="both"/>
        <w:rPr>
          <w:rFonts w:ascii="Palatino Linotype" w:hAnsi="Palatino Linotype" w:cs="Arial"/>
          <w:sz w:val="24"/>
          <w:szCs w:val="24"/>
        </w:rPr>
      </w:pPr>
    </w:p>
    <w:p w:rsidR="0046491C" w:rsidRDefault="006800C8"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118936</wp:posOffset>
                </wp:positionH>
                <wp:positionV relativeFrom="paragraph">
                  <wp:posOffset>1341971</wp:posOffset>
                </wp:positionV>
                <wp:extent cx="5218981" cy="2510286"/>
                <wp:effectExtent l="0" t="0" r="20320" b="23495"/>
                <wp:wrapNone/>
                <wp:docPr id="7" name="Conector recto 7"/>
                <wp:cNvGraphicFramePr/>
                <a:graphic xmlns:a="http://schemas.openxmlformats.org/drawingml/2006/main">
                  <a:graphicData uri="http://schemas.microsoft.com/office/word/2010/wordprocessingShape">
                    <wps:wsp>
                      <wps:cNvCnPr/>
                      <wps:spPr>
                        <a:xfrm>
                          <a:off x="0" y="0"/>
                          <a:ext cx="5218981" cy="25102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4C49C"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35pt,105.65pt" to="420.3pt,3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" strokecolor="#5b9bd5 [3204]" strokeweight=".5pt">
                <v:stroke joinstyle="miter"/>
              </v:line>
            </w:pict>
          </mc:Fallback>
        </mc:AlternateContent>
      </w:r>
      <w:r w:rsidR="00B865E5">
        <w:rPr>
          <w:rFonts w:ascii="Palatino Linotype" w:hAnsi="Palatino Linotype" w:cs="Arial"/>
          <w:sz w:val="24"/>
          <w:szCs w:val="24"/>
        </w:rPr>
        <w:t xml:space="preserve">Por lo que a pesar de la falta de fundamentación en su respuesta primigenia, </w:t>
      </w:r>
      <w:r w:rsidR="00801F0B">
        <w:rPr>
          <w:rFonts w:ascii="Palatino Linotype" w:hAnsi="Palatino Linotype" w:cs="Arial"/>
          <w:sz w:val="24"/>
          <w:szCs w:val="24"/>
        </w:rPr>
        <w:t xml:space="preserve">el </w:t>
      </w:r>
      <w:r w:rsidR="00B865E5">
        <w:rPr>
          <w:rFonts w:ascii="Palatino Linotype" w:hAnsi="Palatino Linotype" w:cs="Arial"/>
          <w:sz w:val="24"/>
          <w:szCs w:val="24"/>
        </w:rPr>
        <w:t>catorce</w:t>
      </w:r>
      <w:r w:rsidR="00801F0B">
        <w:rPr>
          <w:rFonts w:ascii="Palatino Linotype" w:hAnsi="Palatino Linotype" w:cs="Arial"/>
          <w:sz w:val="24"/>
          <w:szCs w:val="24"/>
        </w:rPr>
        <w:t xml:space="preserve"> (</w:t>
      </w:r>
      <w:r w:rsidR="00B865E5">
        <w:rPr>
          <w:rFonts w:ascii="Palatino Linotype" w:hAnsi="Palatino Linotype" w:cs="Arial"/>
          <w:sz w:val="24"/>
          <w:szCs w:val="24"/>
        </w:rPr>
        <w:t>14</w:t>
      </w:r>
      <w:r w:rsidR="00801F0B">
        <w:rPr>
          <w:rFonts w:ascii="Palatino Linotype" w:hAnsi="Palatino Linotype" w:cs="Arial"/>
          <w:sz w:val="24"/>
          <w:szCs w:val="24"/>
        </w:rPr>
        <w:t xml:space="preserve">) de </w:t>
      </w:r>
      <w:r w:rsidR="00B865E5">
        <w:rPr>
          <w:rFonts w:ascii="Palatino Linotype" w:hAnsi="Palatino Linotype" w:cs="Arial"/>
          <w:sz w:val="24"/>
          <w:szCs w:val="24"/>
        </w:rPr>
        <w:t>noviembre</w:t>
      </w:r>
      <w:r w:rsidR="00801F0B">
        <w:rPr>
          <w:rFonts w:ascii="Palatino Linotype" w:hAnsi="Palatino Linotype" w:cs="Arial"/>
          <w:sz w:val="24"/>
          <w:szCs w:val="24"/>
        </w:rPr>
        <w:t xml:space="preserve"> de dos mil dieciocho, el </w:t>
      </w:r>
      <w:r w:rsidR="00801F0B">
        <w:rPr>
          <w:rFonts w:ascii="Palatino Linotype" w:hAnsi="Palatino Linotype" w:cs="Arial"/>
          <w:b/>
          <w:sz w:val="24"/>
          <w:szCs w:val="24"/>
        </w:rPr>
        <w:t>SUJETO OBLIGADO</w:t>
      </w:r>
      <w:r w:rsidR="00B865E5">
        <w:rPr>
          <w:rFonts w:ascii="Palatino Linotype" w:hAnsi="Palatino Linotype" w:cs="Arial"/>
          <w:b/>
          <w:sz w:val="24"/>
          <w:szCs w:val="24"/>
        </w:rPr>
        <w:t xml:space="preserve"> </w:t>
      </w:r>
      <w:r w:rsidR="00B865E5">
        <w:rPr>
          <w:rFonts w:ascii="Palatino Linotype" w:hAnsi="Palatino Linotype" w:cs="Arial"/>
          <w:sz w:val="24"/>
          <w:szCs w:val="24"/>
        </w:rPr>
        <w:t>remitió al SAIMEX a manera de informe justificado los oficios TESMUN/054/2018 y SECTEC/00134/2018, los cuales muestran en su contenido la siguiente tabla:</w:t>
      </w:r>
    </w:p>
    <w:p w:rsidR="00B865E5" w:rsidRDefault="00B865E5" w:rsidP="00B865E5">
      <w:pPr>
        <w:pStyle w:val="Prrafodelista"/>
        <w:tabs>
          <w:tab w:val="left" w:pos="426"/>
        </w:tabs>
        <w:spacing w:after="0" w:line="360" w:lineRule="auto"/>
        <w:ind w:left="0"/>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408762" cy="2432050"/>
            <wp:effectExtent l="57150" t="57150" r="116205" b="1206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3683" cy="245224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865E5" w:rsidRDefault="00B865E5" w:rsidP="00664234">
      <w:pPr>
        <w:pStyle w:val="Prrafodelista"/>
        <w:tabs>
          <w:tab w:val="left" w:pos="426"/>
        </w:tabs>
        <w:spacing w:after="0" w:line="360" w:lineRule="auto"/>
        <w:ind w:left="0"/>
        <w:jc w:val="both"/>
        <w:rPr>
          <w:rFonts w:ascii="Palatino Linotype" w:hAnsi="Palatino Linotype" w:cs="Arial"/>
          <w:sz w:val="24"/>
          <w:szCs w:val="24"/>
        </w:rPr>
      </w:pPr>
    </w:p>
    <w:p w:rsidR="00801F0B" w:rsidRDefault="00181BB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Así, analizando los tres rubros que conforman la tabla de contenidos proporcionada por el </w:t>
      </w:r>
      <w:r>
        <w:rPr>
          <w:rFonts w:ascii="Palatino Linotype" w:hAnsi="Palatino Linotype" w:cs="Arial"/>
          <w:b/>
          <w:sz w:val="24"/>
          <w:szCs w:val="24"/>
        </w:rPr>
        <w:t>SUJETO OBLIGADO</w:t>
      </w:r>
      <w:r>
        <w:rPr>
          <w:rFonts w:ascii="Palatino Linotype" w:hAnsi="Palatino Linotype" w:cs="Arial"/>
          <w:sz w:val="24"/>
          <w:szCs w:val="24"/>
        </w:rPr>
        <w:t xml:space="preserve"> podemos dar cuenta que colman de manera directa y específica la solicitud de información </w:t>
      </w:r>
      <w:r>
        <w:rPr>
          <w:rFonts w:ascii="Palatino Linotype" w:hAnsi="Palatino Linotype" w:cs="Arial"/>
          <w:b/>
          <w:sz w:val="24"/>
          <w:szCs w:val="24"/>
        </w:rPr>
        <w:t>00039/NEXTLAL/IP/2018</w:t>
      </w:r>
      <w:r>
        <w:rPr>
          <w:rFonts w:ascii="Palatino Linotype" w:hAnsi="Palatino Linotype" w:cs="Arial"/>
          <w:sz w:val="24"/>
          <w:szCs w:val="24"/>
        </w:rPr>
        <w:t xml:space="preserve"> al entregar justamente el salario bruto y neto mensual que percibe el Presidente Municipal, el Síndico y los Regidores.</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181BB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Lo anterior encuentra un mayor sentido si traemos a estudio el Criterio 31-10 del entonces Instituto Federal de Acceso a la Información y Protección de Datos, el cual dicta de forma literal lo siguiente:</w:t>
      </w:r>
    </w:p>
    <w:p w:rsidR="00076792" w:rsidRDefault="00076792" w:rsidP="00181BBE">
      <w:pPr>
        <w:ind w:left="567" w:right="567"/>
        <w:jc w:val="both"/>
        <w:rPr>
          <w:rFonts w:ascii="Palatino Linotype" w:hAnsi="Palatino Linotype" w:cs="Arial"/>
          <w:b/>
          <w:i/>
          <w:szCs w:val="24"/>
        </w:rPr>
      </w:pPr>
    </w:p>
    <w:p w:rsidR="00181BBE" w:rsidRPr="00181BBE" w:rsidRDefault="00181BBE" w:rsidP="00181BBE">
      <w:pPr>
        <w:ind w:left="567" w:right="567"/>
        <w:jc w:val="both"/>
        <w:rPr>
          <w:rFonts w:ascii="Palatino Linotype" w:hAnsi="Palatino Linotype" w:cs="Arial"/>
          <w:i/>
          <w:szCs w:val="24"/>
        </w:rPr>
      </w:pPr>
      <w:r w:rsidRPr="00181BBE">
        <w:rPr>
          <w:rFonts w:ascii="Palatino Linotype" w:hAnsi="Palatino Linotype" w:cs="Arial"/>
          <w:b/>
          <w:i/>
          <w:szCs w:val="24"/>
        </w:rPr>
        <w:t>El Instituto Federal de Acceso a la Información y Protección de Datos no cuenta con facultades para pronunciarse respecto de la veracidad de los documentos proporcionados por los sujetos obligados</w:t>
      </w:r>
      <w:r w:rsidRPr="00181BBE">
        <w:rPr>
          <w:rFonts w:ascii="Palatino Linotype" w:hAnsi="Palatino Linotype" w:cs="Arial"/>
          <w:i/>
          <w:szCs w:val="24"/>
        </w:rPr>
        <w:t xml:space="preserve">. </w:t>
      </w:r>
      <w:r>
        <w:rPr>
          <w:rFonts w:ascii="Palatino Linotype" w:hAnsi="Palatino Linotype" w:cs="Arial"/>
          <w:i/>
          <w:szCs w:val="24"/>
        </w:rPr>
        <w:t>“</w:t>
      </w:r>
      <w:r w:rsidRPr="00181BBE">
        <w:rPr>
          <w:rFonts w:ascii="Palatino Linotype" w:hAnsi="Palatino Linotype" w:cs="Arial"/>
          <w:i/>
          <w:szCs w:val="24"/>
        </w:rPr>
        <w:t xml:space="preserve">El Instituto Federal de Acceso a la Información y Protección de Datos es un órgano de la Administración Pública Federal </w:t>
      </w:r>
      <w:r w:rsidRPr="00181BBE">
        <w:rPr>
          <w:rFonts w:ascii="Palatino Linotype" w:hAnsi="Palatino Linotype" w:cs="Arial"/>
          <w:i/>
          <w:szCs w:val="24"/>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i/>
          <w:szCs w:val="24"/>
        </w:rPr>
        <w:t>”</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181BB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Por lo que, en atención a lo anteriormente señalado, al haber entregado un documento donde se refiere el </w:t>
      </w:r>
      <w:r>
        <w:rPr>
          <w:rFonts w:ascii="Palatino Linotype" w:hAnsi="Palatino Linotype" w:cs="Arial"/>
          <w:b/>
          <w:sz w:val="24"/>
          <w:szCs w:val="24"/>
        </w:rPr>
        <w:t>SUJETO OBLIGADO</w:t>
      </w:r>
      <w:r>
        <w:rPr>
          <w:rFonts w:ascii="Palatino Linotype" w:hAnsi="Palatino Linotype" w:cs="Arial"/>
          <w:sz w:val="24"/>
          <w:szCs w:val="24"/>
        </w:rPr>
        <w:t xml:space="preserve"> a su Presidente Municipal, el Síndico y los Regidores, comparándolos con cantidades cuyos rubros mencionan el salario mensual bruto y el salario mensual neto, debe considerarse información real y cierta, ya que por un lado el documento en sí responde a un acto administrativo, por vía del cual el Ayuntamiento de </w:t>
      </w:r>
      <w:proofErr w:type="spellStart"/>
      <w:r>
        <w:rPr>
          <w:rFonts w:ascii="Palatino Linotype" w:hAnsi="Palatino Linotype" w:cs="Arial"/>
          <w:sz w:val="24"/>
          <w:szCs w:val="24"/>
        </w:rPr>
        <w:t>Nextlalpan</w:t>
      </w:r>
      <w:proofErr w:type="spellEnd"/>
      <w:r>
        <w:rPr>
          <w:rFonts w:ascii="Palatino Linotype" w:hAnsi="Palatino Linotype" w:cs="Arial"/>
          <w:sz w:val="24"/>
          <w:szCs w:val="24"/>
        </w:rPr>
        <w:t xml:space="preserve"> se pronuncia a través de alguna de sus dependencias para </w:t>
      </w:r>
      <w:r w:rsidR="004A22C2">
        <w:rPr>
          <w:rFonts w:ascii="Palatino Linotype" w:hAnsi="Palatino Linotype" w:cs="Arial"/>
          <w:sz w:val="24"/>
          <w:szCs w:val="24"/>
        </w:rPr>
        <w:t>dar atención a los requerimientos expuestos en la solicitud de información, y por otro lado, el documento como tal debe entenderse como un acto de autoridad el cual es un pronunciamiento oficial.</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4A22C2"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No se omite mencionar que el </w:t>
      </w:r>
      <w:r>
        <w:rPr>
          <w:rFonts w:ascii="Palatino Linotype" w:hAnsi="Palatino Linotype" w:cs="Arial"/>
          <w:b/>
          <w:sz w:val="24"/>
          <w:szCs w:val="24"/>
        </w:rPr>
        <w:t>SUJETO OBLIGADO</w:t>
      </w:r>
      <w:r>
        <w:rPr>
          <w:rFonts w:ascii="Palatino Linotype" w:hAnsi="Palatino Linotype" w:cs="Arial"/>
          <w:sz w:val="24"/>
          <w:szCs w:val="24"/>
        </w:rPr>
        <w:t xml:space="preserve"> no está obligado a elaborar documentos novedosos creados específicamente para atender cada una de las solicitudes de información que sean promovidas ante su Unidad de Transparencia, empero tampoco está excluido de hacerlo.</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4A22C2"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Sirve como discernimiento orientador el Criterio 03-17 emitido por el Instituto Nacional de Transparencia, Acceso a la Información y Protección de Datos</w:t>
      </w:r>
      <w:r w:rsidR="00076792">
        <w:rPr>
          <w:rFonts w:ascii="Palatino Linotype" w:hAnsi="Palatino Linotype" w:cs="Arial"/>
          <w:sz w:val="24"/>
          <w:szCs w:val="24"/>
        </w:rPr>
        <w:t>, mismo que se transcribe a continuación:</w:t>
      </w:r>
    </w:p>
    <w:p w:rsidR="00076792" w:rsidRDefault="00076792" w:rsidP="004A22C2">
      <w:pPr>
        <w:pStyle w:val="Prrafodelista"/>
        <w:tabs>
          <w:tab w:val="left" w:pos="426"/>
        </w:tabs>
        <w:spacing w:after="0" w:line="360" w:lineRule="auto"/>
        <w:ind w:left="567" w:right="567"/>
        <w:jc w:val="both"/>
        <w:rPr>
          <w:rFonts w:ascii="Palatino Linotype" w:hAnsi="Palatino Linotype" w:cs="Arial"/>
          <w:b/>
          <w:i/>
          <w:szCs w:val="24"/>
        </w:rPr>
      </w:pPr>
    </w:p>
    <w:p w:rsidR="004A22C2" w:rsidRPr="004A22C2" w:rsidRDefault="004A22C2" w:rsidP="004A22C2">
      <w:pPr>
        <w:pStyle w:val="Prrafodelista"/>
        <w:tabs>
          <w:tab w:val="left" w:pos="426"/>
        </w:tabs>
        <w:spacing w:after="0" w:line="360" w:lineRule="auto"/>
        <w:ind w:left="567" w:right="567"/>
        <w:jc w:val="both"/>
        <w:rPr>
          <w:rFonts w:ascii="Palatino Linotype" w:hAnsi="Palatino Linotype" w:cs="Arial"/>
          <w:i/>
          <w:szCs w:val="24"/>
        </w:rPr>
      </w:pPr>
      <w:r w:rsidRPr="004A22C2">
        <w:rPr>
          <w:rFonts w:ascii="Palatino Linotype" w:hAnsi="Palatino Linotype" w:cs="Arial"/>
          <w:b/>
          <w:i/>
          <w:szCs w:val="24"/>
        </w:rPr>
        <w:t>No existe obligación de elaborar documentos ad hoc para atender las solicitudes de acceso a la información.</w:t>
      </w:r>
      <w:r w:rsidRPr="004A22C2">
        <w:rPr>
          <w:rFonts w:ascii="Palatino Linotype" w:hAnsi="Palatino Linotype" w:cs="Arial"/>
          <w:i/>
          <w:szCs w:val="24"/>
        </w:rPr>
        <w:t xml:space="preserve"> </w:t>
      </w:r>
      <w:r>
        <w:rPr>
          <w:rFonts w:ascii="Palatino Linotype" w:hAnsi="Palatino Linotype" w:cs="Arial"/>
          <w:i/>
          <w:szCs w:val="24"/>
        </w:rPr>
        <w:t>“</w:t>
      </w:r>
      <w:r w:rsidRPr="004A22C2">
        <w:rPr>
          <w:rFonts w:ascii="Palatino Linotype" w:hAnsi="Palatino Linotype" w:cs="Arial"/>
          <w:i/>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Pr>
          <w:rFonts w:ascii="Palatino Linotype" w:hAnsi="Palatino Linotype" w:cs="Arial"/>
          <w:i/>
          <w:szCs w:val="24"/>
        </w:rPr>
        <w:t>”</w:t>
      </w:r>
    </w:p>
    <w:p w:rsidR="004A22C2" w:rsidRDefault="004A22C2"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076792"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Dicho lo anterior, el haber realizado un análisis al documento que muestra las facturas de los recibos de pago del Presidente Municipal, Síndico y Regidores considero que devengó en el alejamiento de lo primordialmente solicitado, ya que la particular no solicitó los documentos que avalaran los sueldos brutos y netos de los funcionarios públicos, sino únicamente las cantidades, mismas que, como he mostrado en páginas anteriores, fueron entregadas mediante el informe justificado.</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076792"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Así las cosas, no difiero del sentido de la resolución toda vez que el ordenar en versión pública las facturas de los recibos de pago otorgará mayor certidumbre a la particular en razón de los salarios que gozan el Presidente Municipal, el Síndico y cada uno de los Regidores del Ayuntamiento de </w:t>
      </w:r>
      <w:proofErr w:type="spellStart"/>
      <w:r>
        <w:rPr>
          <w:rFonts w:ascii="Palatino Linotype" w:hAnsi="Palatino Linotype" w:cs="Arial"/>
          <w:sz w:val="24"/>
          <w:szCs w:val="24"/>
        </w:rPr>
        <w:t>Nextlalpan</w:t>
      </w:r>
      <w:proofErr w:type="spellEnd"/>
      <w:r>
        <w:rPr>
          <w:rFonts w:ascii="Palatino Linotype" w:hAnsi="Palatino Linotype" w:cs="Arial"/>
          <w:sz w:val="24"/>
          <w:szCs w:val="24"/>
        </w:rPr>
        <w:t>, más aún porque manifestó en su solicitud de información que la información la requería para un trabajo universitario.</w:t>
      </w:r>
    </w:p>
    <w:p w:rsidR="00181BBE" w:rsidRDefault="00181BBE" w:rsidP="00181BBE">
      <w:pPr>
        <w:pStyle w:val="Prrafodelista"/>
        <w:tabs>
          <w:tab w:val="left" w:pos="426"/>
        </w:tabs>
        <w:spacing w:after="0" w:line="360" w:lineRule="auto"/>
        <w:ind w:left="0"/>
        <w:jc w:val="both"/>
        <w:rPr>
          <w:rFonts w:ascii="Palatino Linotype" w:hAnsi="Palatino Linotype" w:cs="Arial"/>
          <w:sz w:val="24"/>
          <w:szCs w:val="24"/>
        </w:rPr>
      </w:pPr>
    </w:p>
    <w:p w:rsidR="00181BBE" w:rsidRDefault="00076792"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Por lo que reconozco la decisión de la Ponencia Resolutora por buscar entregar la mayor información posible a la </w:t>
      </w:r>
      <w:r>
        <w:rPr>
          <w:rFonts w:ascii="Palatino Linotype" w:hAnsi="Palatino Linotype" w:cs="Arial"/>
          <w:b/>
          <w:sz w:val="24"/>
          <w:szCs w:val="24"/>
        </w:rPr>
        <w:t>RECURRENTE</w:t>
      </w:r>
      <w:r>
        <w:rPr>
          <w:rFonts w:ascii="Palatino Linotype" w:hAnsi="Palatino Linotype" w:cs="Arial"/>
          <w:sz w:val="24"/>
          <w:szCs w:val="24"/>
        </w:rPr>
        <w:t>, empero, debemos procurar mantenernos en los límites que nos delimitan las propias solicitudes de información a efecto de fungir como un ente justo no solo con los Solicitantes, sino también con los Sujetos Obligados cuando éstos se encuentran atendiendo a cabalidad las solicitudes de información como ocurre en el caso concreto.</w:t>
      </w:r>
    </w:p>
    <w:p w:rsidR="0046491C" w:rsidRDefault="0046491C" w:rsidP="00E34F08">
      <w:pPr>
        <w:spacing w:line="360" w:lineRule="auto"/>
        <w:rPr>
          <w:rFonts w:ascii="Palatino Linotype" w:hAnsi="Palatino Linotype"/>
          <w:sz w:val="24"/>
          <w:szCs w:val="24"/>
        </w:rPr>
      </w:pPr>
    </w:p>
    <w:p w:rsidR="00346DBD" w:rsidRDefault="00346DBD" w:rsidP="00E34F08">
      <w:pPr>
        <w:spacing w:line="360" w:lineRule="auto"/>
        <w:rPr>
          <w:rFonts w:ascii="Palatino Linotype" w:hAnsi="Palatino Linotype"/>
          <w:sz w:val="24"/>
          <w:szCs w:val="24"/>
        </w:rPr>
      </w:pPr>
    </w:p>
    <w:p w:rsidR="009156AC" w:rsidRPr="0001046D" w:rsidRDefault="009156AC" w:rsidP="00E34F08">
      <w:pPr>
        <w:spacing w:line="360" w:lineRule="auto"/>
        <w:rPr>
          <w:rFonts w:ascii="Palatino Linotype" w:hAnsi="Palatino Linotype"/>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5C3F61">
      <w:pPr>
        <w:spacing w:line="240" w:lineRule="auto"/>
        <w:jc w:val="center"/>
        <w:rPr>
          <w:rFonts w:ascii="Palatino Linotype" w:hAnsi="Palatino Linotype"/>
          <w:b/>
          <w:sz w:val="24"/>
          <w:szCs w:val="24"/>
        </w:rPr>
      </w:pPr>
      <w:r w:rsidRPr="0001046D">
        <w:rPr>
          <w:rFonts w:ascii="Palatino Linotype" w:hAnsi="Palatino Linotype"/>
          <w:b/>
          <w:sz w:val="24"/>
          <w:szCs w:val="24"/>
        </w:rPr>
        <w:t>COMISIONADO</w:t>
      </w:r>
    </w:p>
    <w:p w:rsidR="00A00F35" w:rsidRDefault="00A00F35" w:rsidP="00D66E5F">
      <w:pPr>
        <w:spacing w:line="360" w:lineRule="auto"/>
        <w:jc w:val="right"/>
        <w:rPr>
          <w:rFonts w:ascii="Palatino Linotype" w:hAnsi="Palatino Linotype"/>
          <w:b/>
          <w:sz w:val="24"/>
          <w:szCs w:val="24"/>
        </w:rPr>
      </w:pPr>
      <w:bookmarkStart w:id="3" w:name="_GoBack"/>
      <w:bookmarkEnd w:id="3"/>
    </w:p>
    <w:p w:rsidR="00575478" w:rsidRPr="0001046D" w:rsidRDefault="00A71441" w:rsidP="00D66E5F">
      <w:pPr>
        <w:spacing w:line="360" w:lineRule="auto"/>
        <w:jc w:val="right"/>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r w:rsidR="00575478">
        <w:rPr>
          <w:rFonts w:ascii="Palatino Linotype" w:hAnsi="Palatino Linotype"/>
          <w:b/>
          <w:sz w:val="24"/>
          <w:szCs w:val="24"/>
        </w:rPr>
        <w:t>.</w:t>
      </w:r>
    </w:p>
    <w:sectPr w:rsidR="00575478" w:rsidRPr="0001046D" w:rsidSect="00FA48AA">
      <w:headerReference w:type="even" r:id="rId9"/>
      <w:headerReference w:type="default" r:id="rId10"/>
      <w:footerReference w:type="even" r:id="rId11"/>
      <w:footerReference w:type="default" r:id="rId12"/>
      <w:headerReference w:type="first" r:id="rId13"/>
      <w:footerReference w:type="first" r:id="rId14"/>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AC1" w:rsidRDefault="006F0AC1" w:rsidP="00E706DA">
      <w:pPr>
        <w:spacing w:after="0" w:line="240" w:lineRule="auto"/>
      </w:pPr>
      <w:r>
        <w:separator/>
      </w:r>
    </w:p>
  </w:endnote>
  <w:endnote w:type="continuationSeparator" w:id="0">
    <w:p w:rsidR="006F0AC1" w:rsidRDefault="006F0AC1"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01E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01EAA">
              <w:rPr>
                <w:rFonts w:ascii="Palatino Linotype" w:hAnsi="Palatino Linotype"/>
                <w:b/>
                <w:bCs/>
                <w:noProof/>
                <w:sz w:val="20"/>
                <w:szCs w:val="20"/>
              </w:rPr>
              <w:t>10</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01EAA">
              <w:rPr>
                <w:rFonts w:ascii="Palatino Linotype" w:hAnsi="Palatino Linotype"/>
                <w:b/>
                <w:bCs/>
                <w:noProof/>
                <w:sz w:val="20"/>
                <w:szCs w:val="20"/>
              </w:rPr>
              <w:t>10</w:t>
            </w:r>
            <w:r w:rsidRPr="0052203D">
              <w:rPr>
                <w:rFonts w:ascii="Palatino Linotype" w:hAnsi="Palatino Linotype"/>
                <w:b/>
                <w:bCs/>
                <w:sz w:val="20"/>
                <w:szCs w:val="20"/>
              </w:rPr>
              <w:fldChar w:fldCharType="end"/>
            </w:r>
          </w:p>
        </w:sdtContent>
      </w:sdt>
    </w:sdtContent>
  </w:sdt>
  <w:p w:rsidR="00951E8B" w:rsidRDefault="00601E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01E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AC1" w:rsidRDefault="006F0AC1" w:rsidP="00E706DA">
      <w:pPr>
        <w:spacing w:after="0" w:line="240" w:lineRule="auto"/>
      </w:pPr>
      <w:r>
        <w:separator/>
      </w:r>
    </w:p>
  </w:footnote>
  <w:footnote w:type="continuationSeparator" w:id="0">
    <w:p w:rsidR="006F0AC1" w:rsidRDefault="006F0AC1"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01E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01E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601EA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01E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E7B816D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2"/>
  </w:num>
  <w:num w:numId="8">
    <w:abstractNumId w:val="10"/>
  </w:num>
  <w:num w:numId="9">
    <w:abstractNumId w:val="14"/>
  </w:num>
  <w:num w:numId="10">
    <w:abstractNumId w:val="1"/>
  </w:num>
  <w:num w:numId="11">
    <w:abstractNumId w:val="13"/>
  </w:num>
  <w:num w:numId="12">
    <w:abstractNumId w:val="5"/>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67CE1"/>
    <w:rsid w:val="0007397C"/>
    <w:rsid w:val="00073F0D"/>
    <w:rsid w:val="00076792"/>
    <w:rsid w:val="000951B4"/>
    <w:rsid w:val="000A77B5"/>
    <w:rsid w:val="000A7B66"/>
    <w:rsid w:val="000F6C81"/>
    <w:rsid w:val="000F6CBB"/>
    <w:rsid w:val="00105730"/>
    <w:rsid w:val="00122625"/>
    <w:rsid w:val="00181BBE"/>
    <w:rsid w:val="00194B6A"/>
    <w:rsid w:val="001D3F34"/>
    <w:rsid w:val="0020315F"/>
    <w:rsid w:val="002036ED"/>
    <w:rsid w:val="00222DD9"/>
    <w:rsid w:val="00225026"/>
    <w:rsid w:val="00260D6C"/>
    <w:rsid w:val="002620E9"/>
    <w:rsid w:val="00281310"/>
    <w:rsid w:val="002C1F75"/>
    <w:rsid w:val="00302832"/>
    <w:rsid w:val="00346DBD"/>
    <w:rsid w:val="00367E00"/>
    <w:rsid w:val="003705BB"/>
    <w:rsid w:val="00372DE3"/>
    <w:rsid w:val="003747A5"/>
    <w:rsid w:val="00382D3E"/>
    <w:rsid w:val="003837C2"/>
    <w:rsid w:val="003D7B9E"/>
    <w:rsid w:val="00412952"/>
    <w:rsid w:val="00413496"/>
    <w:rsid w:val="00420231"/>
    <w:rsid w:val="00424DE3"/>
    <w:rsid w:val="00444048"/>
    <w:rsid w:val="0046491C"/>
    <w:rsid w:val="0048490F"/>
    <w:rsid w:val="004A22C2"/>
    <w:rsid w:val="004F5418"/>
    <w:rsid w:val="00532410"/>
    <w:rsid w:val="00575478"/>
    <w:rsid w:val="00581A68"/>
    <w:rsid w:val="005A3267"/>
    <w:rsid w:val="005C3F61"/>
    <w:rsid w:val="005C5850"/>
    <w:rsid w:val="005C79C8"/>
    <w:rsid w:val="005F3760"/>
    <w:rsid w:val="005F7C88"/>
    <w:rsid w:val="00601EAA"/>
    <w:rsid w:val="00634736"/>
    <w:rsid w:val="00651380"/>
    <w:rsid w:val="00664234"/>
    <w:rsid w:val="006728FD"/>
    <w:rsid w:val="00673293"/>
    <w:rsid w:val="00676175"/>
    <w:rsid w:val="006800C8"/>
    <w:rsid w:val="0069498B"/>
    <w:rsid w:val="006E1859"/>
    <w:rsid w:val="006E2606"/>
    <w:rsid w:val="006F0AC1"/>
    <w:rsid w:val="00717C0D"/>
    <w:rsid w:val="0072136B"/>
    <w:rsid w:val="00734C24"/>
    <w:rsid w:val="007376FF"/>
    <w:rsid w:val="0076241F"/>
    <w:rsid w:val="00770016"/>
    <w:rsid w:val="00771138"/>
    <w:rsid w:val="00790E37"/>
    <w:rsid w:val="007A7FAD"/>
    <w:rsid w:val="007E2CF8"/>
    <w:rsid w:val="00801F0B"/>
    <w:rsid w:val="00814E97"/>
    <w:rsid w:val="008361CA"/>
    <w:rsid w:val="00850252"/>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B4E7D"/>
    <w:rsid w:val="009C4EF6"/>
    <w:rsid w:val="00A00F35"/>
    <w:rsid w:val="00A14546"/>
    <w:rsid w:val="00A44506"/>
    <w:rsid w:val="00A63717"/>
    <w:rsid w:val="00A71441"/>
    <w:rsid w:val="00AA49F3"/>
    <w:rsid w:val="00AB023D"/>
    <w:rsid w:val="00AB126B"/>
    <w:rsid w:val="00AC381E"/>
    <w:rsid w:val="00AC4562"/>
    <w:rsid w:val="00AE4797"/>
    <w:rsid w:val="00AE550E"/>
    <w:rsid w:val="00AE58DA"/>
    <w:rsid w:val="00AF73BC"/>
    <w:rsid w:val="00B120CA"/>
    <w:rsid w:val="00B62486"/>
    <w:rsid w:val="00B865E5"/>
    <w:rsid w:val="00BC7B0C"/>
    <w:rsid w:val="00BE59B5"/>
    <w:rsid w:val="00BF3534"/>
    <w:rsid w:val="00CE0823"/>
    <w:rsid w:val="00CF71F8"/>
    <w:rsid w:val="00D30309"/>
    <w:rsid w:val="00D33AF9"/>
    <w:rsid w:val="00D363F7"/>
    <w:rsid w:val="00D66E5F"/>
    <w:rsid w:val="00D72985"/>
    <w:rsid w:val="00D7508B"/>
    <w:rsid w:val="00DA6B18"/>
    <w:rsid w:val="00DD31EB"/>
    <w:rsid w:val="00DF6F7E"/>
    <w:rsid w:val="00E305E3"/>
    <w:rsid w:val="00E30CD7"/>
    <w:rsid w:val="00E34F08"/>
    <w:rsid w:val="00E35329"/>
    <w:rsid w:val="00E6129E"/>
    <w:rsid w:val="00E61AB8"/>
    <w:rsid w:val="00E706DA"/>
    <w:rsid w:val="00E73953"/>
    <w:rsid w:val="00E83E93"/>
    <w:rsid w:val="00E90EB5"/>
    <w:rsid w:val="00E94FBF"/>
    <w:rsid w:val="00EA2C08"/>
    <w:rsid w:val="00ED288D"/>
    <w:rsid w:val="00ED57EE"/>
    <w:rsid w:val="00EF0C2D"/>
    <w:rsid w:val="00F15D8D"/>
    <w:rsid w:val="00F25783"/>
    <w:rsid w:val="00F45161"/>
    <w:rsid w:val="00F46E78"/>
    <w:rsid w:val="00F5150F"/>
    <w:rsid w:val="00F857BC"/>
    <w:rsid w:val="00F90F3D"/>
    <w:rsid w:val="00FA48AA"/>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D6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4913">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202355738">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9083187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0F2-8BA7-4BFA-A9A7-091318B6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1866</Words>
  <Characters>10264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2019-01-14T22:12:00Z</cp:lastPrinted>
  <dcterms:created xsi:type="dcterms:W3CDTF">2019-01-14T20:43:00Z</dcterms:created>
  <dcterms:modified xsi:type="dcterms:W3CDTF">2019-03-07T01:52:00Z</dcterms:modified>
</cp:coreProperties>
</file>